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00" w:rsidRPr="005C08F0" w:rsidRDefault="002C5500" w:rsidP="002C5500">
      <w:pPr>
        <w:spacing w:after="0" w:line="240" w:lineRule="auto"/>
        <w:rPr>
          <w:sz w:val="20"/>
          <w:szCs w:val="20"/>
        </w:rPr>
      </w:pPr>
      <w:r w:rsidRPr="005C08F0">
        <w:rPr>
          <w:sz w:val="20"/>
          <w:szCs w:val="20"/>
        </w:rPr>
        <w:t>A</w:t>
      </w:r>
      <w:r>
        <w:rPr>
          <w:sz w:val="20"/>
          <w:szCs w:val="20"/>
        </w:rPr>
        <w:t>G</w:t>
      </w:r>
      <w:r w:rsidRPr="005C08F0">
        <w:rPr>
          <w:sz w:val="20"/>
          <w:szCs w:val="20"/>
        </w:rPr>
        <w:t>GF</w:t>
      </w:r>
    </w:p>
    <w:p w:rsidR="002C5500" w:rsidRPr="005C08F0" w:rsidRDefault="002C5500" w:rsidP="002C5500">
      <w:pPr>
        <w:spacing w:after="0" w:line="240" w:lineRule="auto"/>
        <w:rPr>
          <w:sz w:val="20"/>
          <w:szCs w:val="20"/>
        </w:rPr>
      </w:pPr>
      <w:r w:rsidRPr="005C08F0">
        <w:rPr>
          <w:sz w:val="20"/>
          <w:szCs w:val="20"/>
        </w:rPr>
        <w:t>TEHNIČKA MEHANIKA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1732"/>
        <w:gridCol w:w="1111"/>
        <w:gridCol w:w="2169"/>
        <w:gridCol w:w="1516"/>
        <w:gridCol w:w="960"/>
        <w:gridCol w:w="1152"/>
        <w:gridCol w:w="1183"/>
        <w:gridCol w:w="1509"/>
        <w:gridCol w:w="782"/>
      </w:tblGrid>
      <w:tr w:rsidR="002C5500" w:rsidRPr="00C07400" w:rsidTr="003041FE">
        <w:tc>
          <w:tcPr>
            <w:tcW w:w="0" w:type="auto"/>
            <w:vMerge w:val="restart"/>
            <w:vAlign w:val="center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Red.br</w:t>
            </w:r>
          </w:p>
        </w:tc>
        <w:tc>
          <w:tcPr>
            <w:tcW w:w="0" w:type="auto"/>
            <w:vMerge w:val="restart"/>
            <w:vAlign w:val="center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0" w:type="auto"/>
            <w:vMerge w:val="restart"/>
            <w:vAlign w:val="center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Br. indeksa</w:t>
            </w:r>
          </w:p>
        </w:tc>
        <w:tc>
          <w:tcPr>
            <w:tcW w:w="0" w:type="auto"/>
            <w:vAlign w:val="center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RS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sr-Latn-RS"/>
              </w:rPr>
              <w:t>I kolokvijum</w:t>
            </w:r>
          </w:p>
          <w:p w:rsidR="002C5500" w:rsidRPr="00C07400" w:rsidRDefault="002C5500" w:rsidP="00B4479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RS"/>
              </w:rPr>
            </w:pPr>
            <w:r>
              <w:rPr>
                <w:rFonts w:eastAsia="Times New Roman" w:cs="Calibri"/>
                <w:sz w:val="20"/>
                <w:szCs w:val="20"/>
                <w:lang w:val="sr-Latn-RS"/>
              </w:rPr>
              <w:t>2</w:t>
            </w:r>
            <w:r w:rsidR="00B4479B">
              <w:rPr>
                <w:rFonts w:eastAsia="Times New Roman" w:cs="Calibri"/>
                <w:sz w:val="20"/>
                <w:szCs w:val="20"/>
                <w:lang w:val="sr-Cyrl-BA"/>
              </w:rPr>
              <w:t>8</w:t>
            </w:r>
            <w:r w:rsidRPr="00C07400">
              <w:rPr>
                <w:rFonts w:eastAsia="Times New Roman" w:cs="Calibri"/>
                <w:sz w:val="20"/>
                <w:szCs w:val="20"/>
                <w:lang w:val="sr-Latn-RS"/>
              </w:rPr>
              <w:t>.1</w:t>
            </w:r>
            <w:r w:rsidR="00B4479B">
              <w:rPr>
                <w:rFonts w:eastAsia="Times New Roman" w:cs="Calibri"/>
                <w:sz w:val="20"/>
                <w:szCs w:val="20"/>
                <w:lang w:val="sr-Cyrl-BA"/>
              </w:rPr>
              <w:t>1</w:t>
            </w:r>
            <w:r w:rsidRPr="00C07400">
              <w:rPr>
                <w:rFonts w:eastAsia="Times New Roman" w:cs="Calibri"/>
                <w:sz w:val="20"/>
                <w:szCs w:val="20"/>
                <w:lang w:val="sr-Latn-RS"/>
              </w:rPr>
              <w:t>.201</w:t>
            </w:r>
            <w:r>
              <w:rPr>
                <w:rFonts w:eastAsia="Times New Roman" w:cs="Calibri"/>
                <w:sz w:val="20"/>
                <w:szCs w:val="20"/>
                <w:lang w:val="sr-Latn-RS"/>
              </w:rPr>
              <w:t>6</w:t>
            </w:r>
            <w:r w:rsidRPr="00C07400">
              <w:rPr>
                <w:rFonts w:eastAsia="Times New Roman" w:cs="Calibr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0" w:type="auto"/>
            <w:vAlign w:val="center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RS"/>
              </w:rPr>
            </w:pPr>
            <w:r>
              <w:rPr>
                <w:rFonts w:eastAsia="Times New Roman" w:cs="Calibri"/>
                <w:sz w:val="20"/>
                <w:szCs w:val="20"/>
                <w:lang w:val="sr-Latn-RS"/>
              </w:rPr>
              <w:t>II kolokvijum</w:t>
            </w:r>
            <w:r w:rsidRPr="00C07400">
              <w:rPr>
                <w:rFonts w:eastAsia="Times New Roman" w:cs="Calibri"/>
                <w:sz w:val="20"/>
                <w:szCs w:val="20"/>
                <w:lang w:val="sr-Latn-RS"/>
              </w:rPr>
              <w:t xml:space="preserve"> </w:t>
            </w:r>
          </w:p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Prisustvo</w:t>
            </w:r>
          </w:p>
        </w:tc>
        <w:tc>
          <w:tcPr>
            <w:tcW w:w="0" w:type="auto"/>
            <w:vMerge w:val="restart"/>
            <w:vAlign w:val="center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Grafički rad</w:t>
            </w:r>
          </w:p>
        </w:tc>
        <w:tc>
          <w:tcPr>
            <w:tcW w:w="0" w:type="auto"/>
            <w:vMerge w:val="restart"/>
            <w:vAlign w:val="center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Završni ispit</w:t>
            </w:r>
          </w:p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Ukupno bodova</w:t>
            </w:r>
          </w:p>
        </w:tc>
        <w:tc>
          <w:tcPr>
            <w:tcW w:w="0" w:type="auto"/>
            <w:vMerge w:val="restart"/>
            <w:vAlign w:val="center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Ocjena</w:t>
            </w:r>
          </w:p>
        </w:tc>
      </w:tr>
      <w:tr w:rsidR="002C5500" w:rsidRPr="00C07400" w:rsidTr="003041FE">
        <w:tc>
          <w:tcPr>
            <w:tcW w:w="0" w:type="auto"/>
            <w:vMerge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  <w:r w:rsidRPr="00C07400">
              <w:rPr>
                <w:rFonts w:cs="Calibri"/>
                <w:sz w:val="20"/>
                <w:szCs w:val="20"/>
                <w:lang w:val="hr-HR"/>
              </w:rPr>
              <w:t>Uspjeh/bodova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ind w:hanging="6"/>
              <w:rPr>
                <w:rFonts w:cs="Calibri"/>
                <w:sz w:val="20"/>
                <w:szCs w:val="20"/>
                <w:lang w:val="hr-HR"/>
              </w:rPr>
            </w:pPr>
            <w:r w:rsidRPr="00C07400">
              <w:rPr>
                <w:rFonts w:cs="Calibri"/>
                <w:sz w:val="20"/>
                <w:szCs w:val="20"/>
                <w:lang w:val="hr-HR"/>
              </w:rPr>
              <w:t>Uspjeh/Bodova</w:t>
            </w:r>
          </w:p>
        </w:tc>
        <w:tc>
          <w:tcPr>
            <w:tcW w:w="0" w:type="auto"/>
            <w:vMerge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</w:tr>
      <w:tr w:rsidR="002C5500" w:rsidRPr="00C07400" w:rsidTr="003041FE"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1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>
              <w:rPr>
                <w:rFonts w:eastAsia="Times New Roman" w:cs="Calibri"/>
                <w:sz w:val="20"/>
                <w:szCs w:val="20"/>
                <w:lang w:val="hr-HR"/>
              </w:rPr>
              <w:t xml:space="preserve">Dabić  Žarko  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>
              <w:rPr>
                <w:rFonts w:eastAsia="Times New Roman" w:cs="Calibri"/>
                <w:sz w:val="20"/>
                <w:szCs w:val="20"/>
                <w:lang w:val="hr-HR"/>
              </w:rPr>
              <w:t>05/15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  <w:r>
              <w:rPr>
                <w:rFonts w:cs="Calibri"/>
                <w:sz w:val="20"/>
                <w:szCs w:val="20"/>
                <w:lang w:val="hr-HR"/>
              </w:rPr>
              <w:t>1,5/2 (75%)/ 15 bodova</w:t>
            </w:r>
          </w:p>
        </w:tc>
        <w:tc>
          <w:tcPr>
            <w:tcW w:w="0" w:type="auto"/>
          </w:tcPr>
          <w:p w:rsidR="002C5500" w:rsidRPr="00C07400" w:rsidRDefault="00485033" w:rsidP="003041FE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0,9/2 (45%)/9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</w:tr>
      <w:tr w:rsidR="002C5500" w:rsidRPr="00C07400" w:rsidTr="003041FE"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>
              <w:rPr>
                <w:rFonts w:eastAsia="Times New Roman" w:cs="Calibri"/>
                <w:sz w:val="20"/>
                <w:szCs w:val="20"/>
                <w:lang w:val="hr-HR"/>
              </w:rPr>
              <w:t>Narić Stefan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>
              <w:rPr>
                <w:rFonts w:eastAsia="Times New Roman" w:cs="Calibri"/>
                <w:sz w:val="20"/>
                <w:szCs w:val="20"/>
                <w:lang w:val="hr-HR"/>
              </w:rPr>
              <w:t>14/15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pStyle w:val="ListParagraph"/>
              <w:spacing w:after="0" w:line="240" w:lineRule="auto"/>
              <w:ind w:left="3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hr-HR"/>
              </w:rPr>
              <w:t>1,5/2 (75%)/ 15 bodova</w:t>
            </w:r>
          </w:p>
        </w:tc>
        <w:tc>
          <w:tcPr>
            <w:tcW w:w="0" w:type="auto"/>
          </w:tcPr>
          <w:p w:rsidR="002C5500" w:rsidRPr="00C07400" w:rsidRDefault="00485033" w:rsidP="003041FE">
            <w:pPr>
              <w:pStyle w:val="ListParagraph"/>
              <w:spacing w:after="0" w:line="240" w:lineRule="auto"/>
              <w:ind w:left="3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1,2/2 (60%)/ 12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</w:tr>
      <w:tr w:rsidR="002C5500" w:rsidRPr="00C07400" w:rsidTr="003041FE"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>
              <w:rPr>
                <w:rFonts w:eastAsia="Times New Roman" w:cs="Calibri"/>
                <w:sz w:val="20"/>
                <w:szCs w:val="20"/>
                <w:lang w:val="hr-HR"/>
              </w:rPr>
              <w:t>Dujaković Vladimir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>
              <w:rPr>
                <w:rFonts w:eastAsia="Times New Roman" w:cs="Calibri"/>
                <w:sz w:val="20"/>
                <w:szCs w:val="20"/>
                <w:lang w:val="hr-HR"/>
              </w:rPr>
              <w:t>26/15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hr-HR"/>
              </w:rPr>
              <w:t>1,5/2 (75%)/ 15 bodova</w:t>
            </w:r>
          </w:p>
        </w:tc>
        <w:tc>
          <w:tcPr>
            <w:tcW w:w="0" w:type="auto"/>
          </w:tcPr>
          <w:p w:rsidR="002C5500" w:rsidRPr="00C07400" w:rsidRDefault="00485033" w:rsidP="003041FE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 w:rsidRPr="00485033">
              <w:rPr>
                <w:rFonts w:cs="Calibri"/>
                <w:color w:val="FF0000"/>
                <w:sz w:val="20"/>
                <w:szCs w:val="20"/>
                <w:lang w:val="sr-Latn-BA"/>
              </w:rPr>
              <w:t>0,5 nedovoljno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</w:tr>
      <w:tr w:rsidR="002C5500" w:rsidRPr="00C07400" w:rsidTr="003041FE"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4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Srdić Srđan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38/16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1,4/2 (70%)/ 14 bodova</w:t>
            </w:r>
          </w:p>
        </w:tc>
        <w:tc>
          <w:tcPr>
            <w:tcW w:w="0" w:type="auto"/>
          </w:tcPr>
          <w:p w:rsidR="002C5500" w:rsidRPr="00C07400" w:rsidRDefault="00485033" w:rsidP="003041FE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0,9/2 (45%)/9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</w:tr>
      <w:tr w:rsidR="002C5500" w:rsidRPr="00C07400" w:rsidTr="003041FE"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5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Ćeranić Mladen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20/15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1,3/2 (65%)/ 13 bodova</w:t>
            </w:r>
          </w:p>
        </w:tc>
        <w:tc>
          <w:tcPr>
            <w:tcW w:w="0" w:type="auto"/>
          </w:tcPr>
          <w:p w:rsidR="002C5500" w:rsidRPr="00C07400" w:rsidRDefault="00485033" w:rsidP="003041FE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1,2/2 (60%)/ 12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</w:tr>
      <w:tr w:rsidR="002C5500" w:rsidRPr="00C07400" w:rsidTr="003041FE"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6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Zolak Lazar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21/15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1,3/2 (65%)/ 13 bodova</w:t>
            </w:r>
          </w:p>
        </w:tc>
        <w:tc>
          <w:tcPr>
            <w:tcW w:w="0" w:type="auto"/>
          </w:tcPr>
          <w:p w:rsidR="002C5500" w:rsidRPr="00C07400" w:rsidRDefault="00485033" w:rsidP="003041FE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1/2 (50%)/ 10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</w:tr>
      <w:tr w:rsidR="002C5500" w:rsidRPr="00C07400" w:rsidTr="003041FE"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7</w:t>
            </w:r>
          </w:p>
        </w:tc>
        <w:tc>
          <w:tcPr>
            <w:tcW w:w="0" w:type="auto"/>
          </w:tcPr>
          <w:p w:rsidR="002C5500" w:rsidRPr="00C07400" w:rsidRDefault="00485033" w:rsidP="003041FE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Savić Mila</w:t>
            </w:r>
            <w:r w:rsidR="002C5500">
              <w:rPr>
                <w:rFonts w:cs="Calibri"/>
                <w:sz w:val="20"/>
                <w:szCs w:val="20"/>
                <w:lang w:val="sr-Latn-BA"/>
              </w:rPr>
              <w:t>na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47/13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1,3/2 (65%)/ 13 bodova</w:t>
            </w:r>
          </w:p>
        </w:tc>
        <w:tc>
          <w:tcPr>
            <w:tcW w:w="0" w:type="auto"/>
          </w:tcPr>
          <w:p w:rsidR="002C5500" w:rsidRPr="00485033" w:rsidRDefault="00485033" w:rsidP="00485033">
            <w:pPr>
              <w:pStyle w:val="ListParagraph"/>
              <w:spacing w:after="0" w:line="240" w:lineRule="auto"/>
              <w:ind w:left="0" w:right="-251"/>
              <w:rPr>
                <w:rFonts w:cs="Calibri"/>
                <w:color w:val="FF0000"/>
                <w:sz w:val="20"/>
                <w:szCs w:val="20"/>
                <w:lang w:val="sr-Latn-BA"/>
              </w:rPr>
            </w:pPr>
            <w:r w:rsidRPr="00485033">
              <w:rPr>
                <w:rFonts w:cs="Calibri"/>
                <w:color w:val="FF0000"/>
                <w:sz w:val="20"/>
                <w:szCs w:val="20"/>
                <w:lang w:val="sr-Latn-BA"/>
              </w:rPr>
              <w:t>0,</w:t>
            </w:r>
            <w:r w:rsidRPr="00485033">
              <w:rPr>
                <w:rFonts w:cs="Calibri"/>
                <w:color w:val="FF0000"/>
                <w:sz w:val="20"/>
                <w:szCs w:val="20"/>
                <w:lang w:val="sr-Latn-BA"/>
              </w:rPr>
              <w:t>4</w:t>
            </w:r>
            <w:r w:rsidRPr="00485033">
              <w:rPr>
                <w:rFonts w:cs="Calibri"/>
                <w:color w:val="FF0000"/>
                <w:sz w:val="20"/>
                <w:szCs w:val="20"/>
                <w:lang w:val="sr-Latn-BA"/>
              </w:rPr>
              <w:t xml:space="preserve"> nedovoljno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</w:tr>
      <w:tr w:rsidR="002C5500" w:rsidRPr="00C07400" w:rsidTr="003041FE"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8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Samardžija Milica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46/13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1/2 (50%)/ 10 bodova</w:t>
            </w:r>
          </w:p>
        </w:tc>
        <w:tc>
          <w:tcPr>
            <w:tcW w:w="0" w:type="auto"/>
          </w:tcPr>
          <w:p w:rsidR="002C5500" w:rsidRPr="00485033" w:rsidRDefault="00485033" w:rsidP="003041FE">
            <w:pPr>
              <w:pStyle w:val="ListParagraph"/>
              <w:spacing w:after="0" w:line="240" w:lineRule="auto"/>
              <w:ind w:left="0" w:right="-251"/>
              <w:rPr>
                <w:rFonts w:cs="Calibri"/>
                <w:color w:val="FF0000"/>
                <w:sz w:val="20"/>
                <w:szCs w:val="20"/>
                <w:lang w:val="sr-Latn-BA"/>
              </w:rPr>
            </w:pPr>
            <w:r w:rsidRPr="00485033">
              <w:rPr>
                <w:rFonts w:cs="Calibri"/>
                <w:color w:val="FF0000"/>
                <w:sz w:val="20"/>
                <w:szCs w:val="20"/>
                <w:lang w:val="sr-Latn-BA"/>
              </w:rPr>
              <w:t>0,6 nedovoljno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</w:tr>
      <w:tr w:rsidR="002C5500" w:rsidRPr="00C07400" w:rsidTr="003041FE"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9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Bojinović Marijana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34/14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1/2 (50%)/ 10 bodova</w:t>
            </w:r>
          </w:p>
        </w:tc>
        <w:tc>
          <w:tcPr>
            <w:tcW w:w="0" w:type="auto"/>
          </w:tcPr>
          <w:p w:rsidR="002C5500" w:rsidRPr="00C07400" w:rsidRDefault="00485033" w:rsidP="002C5500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1/2 (50%)/ 10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</w:tr>
      <w:tr w:rsidR="002C5500" w:rsidRPr="00C07400" w:rsidTr="003041FE"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10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Šupeta Sonja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16/14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1/2 (50%)/ 10 bodova</w:t>
            </w:r>
          </w:p>
        </w:tc>
        <w:tc>
          <w:tcPr>
            <w:tcW w:w="0" w:type="auto"/>
          </w:tcPr>
          <w:p w:rsidR="002C5500" w:rsidRPr="00C07400" w:rsidRDefault="00485033" w:rsidP="00485033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 w:rsidRPr="00485033">
              <w:rPr>
                <w:rFonts w:cs="Calibri"/>
                <w:color w:val="FF0000"/>
                <w:sz w:val="20"/>
                <w:szCs w:val="20"/>
                <w:lang w:val="sr-Latn-BA"/>
              </w:rPr>
              <w:t>0,</w:t>
            </w:r>
            <w:r w:rsidRPr="00485033">
              <w:rPr>
                <w:rFonts w:cs="Calibri"/>
                <w:color w:val="FF0000"/>
                <w:sz w:val="20"/>
                <w:szCs w:val="20"/>
                <w:lang w:val="sr-Latn-BA"/>
              </w:rPr>
              <w:t>3</w:t>
            </w:r>
            <w:r w:rsidRPr="00485033">
              <w:rPr>
                <w:rFonts w:cs="Calibri"/>
                <w:color w:val="FF0000"/>
                <w:sz w:val="20"/>
                <w:szCs w:val="20"/>
                <w:lang w:val="sr-Latn-BA"/>
              </w:rPr>
              <w:t xml:space="preserve"> nedovoljno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</w:tr>
      <w:tr w:rsidR="002C5500" w:rsidRPr="00C07400" w:rsidTr="003041FE"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11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Kerez Ljubomir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23/15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1/2 (50%)/ 10 bodova</w:t>
            </w:r>
          </w:p>
        </w:tc>
        <w:tc>
          <w:tcPr>
            <w:tcW w:w="0" w:type="auto"/>
          </w:tcPr>
          <w:p w:rsidR="002C5500" w:rsidRPr="00D809ED" w:rsidRDefault="00485033" w:rsidP="00485033">
            <w:pPr>
              <w:pStyle w:val="ListParagraph"/>
              <w:spacing w:after="0" w:line="240" w:lineRule="auto"/>
              <w:ind w:left="0" w:right="-251"/>
              <w:jc w:val="center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</w:tr>
      <w:tr w:rsidR="002C5500" w:rsidRPr="00C07400" w:rsidTr="003041FE"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12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Macura Dragan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28/13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1/2 (50%)/ 10 bodova</w:t>
            </w:r>
          </w:p>
        </w:tc>
        <w:tc>
          <w:tcPr>
            <w:tcW w:w="0" w:type="auto"/>
          </w:tcPr>
          <w:p w:rsidR="002C5500" w:rsidRPr="00C07400" w:rsidRDefault="00485033" w:rsidP="00485033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1,3/2 (65%)/ 13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</w:tr>
      <w:tr w:rsidR="002C5500" w:rsidRPr="00C07400" w:rsidTr="003041FE"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13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Subić Dragan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32/13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1/2 (50%)/ 10 bodova</w:t>
            </w:r>
          </w:p>
        </w:tc>
        <w:tc>
          <w:tcPr>
            <w:tcW w:w="0" w:type="auto"/>
          </w:tcPr>
          <w:p w:rsidR="002C5500" w:rsidRPr="00C07400" w:rsidRDefault="00485033" w:rsidP="00485033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1,</w:t>
            </w:r>
            <w:r>
              <w:rPr>
                <w:rFonts w:cs="Calibri"/>
                <w:sz w:val="20"/>
                <w:szCs w:val="20"/>
                <w:lang w:val="sr-Latn-BA"/>
              </w:rPr>
              <w:t>1/2 (55</w:t>
            </w:r>
            <w:r>
              <w:rPr>
                <w:rFonts w:cs="Calibri"/>
                <w:sz w:val="20"/>
                <w:szCs w:val="20"/>
                <w:lang w:val="sr-Latn-BA"/>
              </w:rPr>
              <w:t>%)/ 1</w:t>
            </w:r>
            <w:r>
              <w:rPr>
                <w:rFonts w:cs="Calibri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</w:tr>
      <w:tr w:rsidR="002C5500" w:rsidRPr="00C07400" w:rsidTr="003041FE"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14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Marin Filip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6/15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0,9/2 (45%)/ 9 bodova</w:t>
            </w:r>
          </w:p>
        </w:tc>
        <w:tc>
          <w:tcPr>
            <w:tcW w:w="0" w:type="auto"/>
          </w:tcPr>
          <w:p w:rsidR="002C5500" w:rsidRPr="00C07400" w:rsidRDefault="00485033" w:rsidP="00485033">
            <w:pPr>
              <w:pStyle w:val="ListParagraph"/>
              <w:spacing w:after="0" w:line="240" w:lineRule="auto"/>
              <w:ind w:left="-97" w:right="-251"/>
              <w:jc w:val="center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-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</w:tr>
      <w:tr w:rsidR="002C5500" w:rsidRPr="00C07400" w:rsidTr="003041FE"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15</w:t>
            </w:r>
          </w:p>
        </w:tc>
        <w:tc>
          <w:tcPr>
            <w:tcW w:w="0" w:type="auto"/>
          </w:tcPr>
          <w:p w:rsidR="002C5500" w:rsidRPr="00C07400" w:rsidRDefault="00485033" w:rsidP="002C5500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Đurović Andri</w:t>
            </w:r>
            <w:r w:rsidR="002C5500">
              <w:rPr>
                <w:rFonts w:cs="Calibri"/>
                <w:sz w:val="20"/>
                <w:szCs w:val="20"/>
                <w:lang w:val="sr-Latn-BA"/>
              </w:rPr>
              <w:t>ja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43/15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2C5500" w:rsidRPr="00C07400" w:rsidRDefault="00485033" w:rsidP="002C5500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1,3/2 (65%)/ 13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</w:tr>
    </w:tbl>
    <w:p w:rsidR="002C5500" w:rsidRPr="005C08F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Pr="005C08F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pStyle w:val="ListParagraph"/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pStyle w:val="ListParagraph"/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pStyle w:val="ListParagraph"/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pStyle w:val="ListParagraph"/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pStyle w:val="ListParagraph"/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pStyle w:val="ListParagraph"/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pStyle w:val="ListParagraph"/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pStyle w:val="ListParagraph"/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pStyle w:val="ListParagraph"/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/>
    <w:p w:rsidR="007159AC" w:rsidRDefault="007159AC"/>
    <w:sectPr w:rsidR="007159AC" w:rsidSect="002C5500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00"/>
    <w:rsid w:val="002C5500"/>
    <w:rsid w:val="002F3D26"/>
    <w:rsid w:val="00485033"/>
    <w:rsid w:val="00657C9E"/>
    <w:rsid w:val="007159AC"/>
    <w:rsid w:val="00A64D03"/>
    <w:rsid w:val="00B4479B"/>
    <w:rsid w:val="00BD5E0B"/>
    <w:rsid w:val="00CC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2017-02-01T23:33:00Z</dcterms:created>
  <dcterms:modified xsi:type="dcterms:W3CDTF">2017-02-01T23:34:00Z</dcterms:modified>
</cp:coreProperties>
</file>