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AE" w:rsidRPr="00AD2E33" w:rsidRDefault="00021EAE" w:rsidP="00875D95">
      <w:pPr>
        <w:spacing w:after="0" w:line="240" w:lineRule="auto"/>
        <w:jc w:val="right"/>
        <w:rPr>
          <w:rFonts w:cs="Times New Roman"/>
          <w:bCs/>
          <w:spacing w:val="20"/>
        </w:rPr>
      </w:pPr>
      <w:r w:rsidRPr="00AD2E33">
        <w:rPr>
          <w:rFonts w:cs="Times New Roman"/>
          <w:b/>
          <w:bCs/>
          <w:spacing w:val="20"/>
          <w:sz w:val="32"/>
          <w:szCs w:val="32"/>
        </w:rPr>
        <w:t>”</w:t>
      </w:r>
      <w:r w:rsidRPr="00AD2E33">
        <w:rPr>
          <w:rFonts w:cs="Times New Roman"/>
          <w:b/>
          <w:bCs/>
          <w:spacing w:val="20"/>
          <w:sz w:val="32"/>
          <w:szCs w:val="32"/>
          <w:lang w:val="sr-Cyrl-RS"/>
        </w:rPr>
        <w:t>ОАЗА ЗА ВЈЕНЧАЊЕ</w:t>
      </w:r>
      <w:r w:rsidRPr="00AD2E33">
        <w:rPr>
          <w:rFonts w:cs="Times New Roman"/>
          <w:b/>
          <w:bCs/>
          <w:spacing w:val="20"/>
          <w:sz w:val="32"/>
          <w:szCs w:val="32"/>
        </w:rPr>
        <w:t>”</w:t>
      </w:r>
      <w:r w:rsidRPr="00AD2E33">
        <w:rPr>
          <w:rFonts w:cs="Times New Roman"/>
          <w:bCs/>
          <w:spacing w:val="20"/>
          <w:sz w:val="44"/>
          <w:szCs w:val="44"/>
        </w:rPr>
        <w:t xml:space="preserve"> </w:t>
      </w:r>
    </w:p>
    <w:p w:rsidR="00021EAE" w:rsidRPr="00AD2E33" w:rsidRDefault="00021EAE" w:rsidP="00875D95">
      <w:pPr>
        <w:spacing w:after="0" w:line="240" w:lineRule="auto"/>
        <w:jc w:val="right"/>
        <w:rPr>
          <w:rFonts w:cs="Times New Roman"/>
          <w:bCs/>
          <w:spacing w:val="20"/>
        </w:rPr>
      </w:pPr>
      <w:proofErr w:type="spellStart"/>
      <w:r w:rsidRPr="00AD2E33">
        <w:rPr>
          <w:rFonts w:cs="Times New Roman"/>
          <w:bCs/>
          <w:i/>
          <w:spacing w:val="20"/>
        </w:rPr>
        <w:t>пројектовање</w:t>
      </w:r>
      <w:proofErr w:type="spellEnd"/>
      <w:r w:rsidRPr="00AD2E33">
        <w:rPr>
          <w:rFonts w:cs="Times New Roman"/>
          <w:bCs/>
          <w:i/>
          <w:spacing w:val="20"/>
        </w:rPr>
        <w:t xml:space="preserve"> </w:t>
      </w:r>
      <w:proofErr w:type="spellStart"/>
      <w:r w:rsidRPr="00AD2E33">
        <w:rPr>
          <w:rFonts w:cs="Times New Roman"/>
          <w:bCs/>
          <w:i/>
          <w:spacing w:val="20"/>
        </w:rPr>
        <w:t>туристичких</w:t>
      </w:r>
      <w:proofErr w:type="spellEnd"/>
      <w:r w:rsidRPr="00AD2E33">
        <w:rPr>
          <w:rFonts w:cs="Times New Roman"/>
          <w:bCs/>
          <w:i/>
          <w:spacing w:val="20"/>
        </w:rPr>
        <w:t xml:space="preserve"> </w:t>
      </w:r>
      <w:proofErr w:type="spellStart"/>
      <w:r w:rsidRPr="00AD2E33">
        <w:rPr>
          <w:rFonts w:cs="Times New Roman"/>
          <w:bCs/>
          <w:i/>
          <w:spacing w:val="20"/>
        </w:rPr>
        <w:t>капацитета</w:t>
      </w:r>
      <w:proofErr w:type="spellEnd"/>
      <w:r w:rsidRPr="00AD2E33">
        <w:rPr>
          <w:rFonts w:cs="Times New Roman"/>
          <w:bCs/>
          <w:spacing w:val="20"/>
        </w:rPr>
        <w:t xml:space="preserve"> </w:t>
      </w:r>
    </w:p>
    <w:p w:rsidR="00021EAE" w:rsidRPr="00AD2E33" w:rsidRDefault="00021EAE" w:rsidP="00875D95">
      <w:pPr>
        <w:spacing w:after="0" w:line="240" w:lineRule="auto"/>
        <w:jc w:val="right"/>
        <w:rPr>
          <w:rFonts w:cs="Times New Roman"/>
          <w:bCs/>
          <w:spacing w:val="20"/>
          <w:lang w:val="sr-Cyrl-RS"/>
        </w:rPr>
      </w:pPr>
      <w:proofErr w:type="spellStart"/>
      <w:r w:rsidRPr="00AD2E33">
        <w:rPr>
          <w:rFonts w:cs="Times New Roman"/>
          <w:bCs/>
          <w:spacing w:val="20"/>
        </w:rPr>
        <w:t>Међународни</w:t>
      </w:r>
      <w:proofErr w:type="spellEnd"/>
      <w:r w:rsidRPr="00AD2E33">
        <w:rPr>
          <w:rFonts w:cs="Times New Roman"/>
          <w:bCs/>
          <w:spacing w:val="20"/>
        </w:rPr>
        <w:t xml:space="preserve"> </w:t>
      </w:r>
      <w:proofErr w:type="spellStart"/>
      <w:r w:rsidRPr="00AD2E33">
        <w:rPr>
          <w:rFonts w:cs="Times New Roman"/>
          <w:bCs/>
          <w:spacing w:val="20"/>
        </w:rPr>
        <w:t>конкурс</w:t>
      </w:r>
      <w:proofErr w:type="spellEnd"/>
      <w:r w:rsidRPr="00AD2E33">
        <w:rPr>
          <w:rFonts w:cs="Times New Roman"/>
          <w:bCs/>
          <w:spacing w:val="20"/>
        </w:rPr>
        <w:t xml:space="preserve"> “YAC / </w:t>
      </w:r>
      <w:r w:rsidR="00C01A57" w:rsidRPr="00AD2E33">
        <w:rPr>
          <w:rFonts w:cs="Times New Roman"/>
          <w:bCs/>
          <w:spacing w:val="20"/>
        </w:rPr>
        <w:t>young</w:t>
      </w:r>
      <w:r w:rsidRPr="00AD2E33">
        <w:rPr>
          <w:rFonts w:cs="Times New Roman"/>
          <w:bCs/>
          <w:spacing w:val="20"/>
        </w:rPr>
        <w:t xml:space="preserve"> architects competition</w:t>
      </w:r>
      <w:r w:rsidRPr="00AD2E33">
        <w:rPr>
          <w:rFonts w:cs="Times New Roman"/>
          <w:bCs/>
          <w:spacing w:val="20"/>
          <w:lang w:val="sr-Cyrl-RS"/>
        </w:rPr>
        <w:t>“</w:t>
      </w:r>
    </w:p>
    <w:p w:rsidR="00021EAE" w:rsidRPr="00AD2E33" w:rsidRDefault="00021EAE" w:rsidP="00875D95">
      <w:pPr>
        <w:spacing w:after="0" w:line="240" w:lineRule="auto"/>
        <w:jc w:val="right"/>
        <w:rPr>
          <w:rFonts w:cs="Tahoma"/>
        </w:rPr>
      </w:pPr>
    </w:p>
    <w:p w:rsidR="00021EAE" w:rsidRPr="00AD2E33" w:rsidRDefault="00021EAE" w:rsidP="00875D95">
      <w:pPr>
        <w:pStyle w:val="Header"/>
        <w:jc w:val="right"/>
        <w:rPr>
          <w:rFonts w:asciiTheme="minorHAnsi" w:hAnsiTheme="minorHAnsi"/>
          <w:sz w:val="22"/>
          <w:szCs w:val="22"/>
        </w:rPr>
      </w:pPr>
    </w:p>
    <w:p w:rsidR="00021EAE" w:rsidRPr="00AD2E33" w:rsidRDefault="00021EAE" w:rsidP="00875D95">
      <w:pPr>
        <w:pStyle w:val="Header"/>
        <w:jc w:val="right"/>
        <w:rPr>
          <w:rFonts w:asciiTheme="minorHAnsi" w:hAnsiTheme="minorHAnsi"/>
          <w:sz w:val="22"/>
          <w:szCs w:val="22"/>
        </w:rPr>
      </w:pPr>
    </w:p>
    <w:p w:rsidR="00021EAE" w:rsidRPr="00AD2E33" w:rsidRDefault="00021EAE" w:rsidP="00875D95">
      <w:pPr>
        <w:spacing w:after="0" w:line="240" w:lineRule="auto"/>
        <w:jc w:val="right"/>
        <w:rPr>
          <w:rFonts w:cs="Tahoma"/>
          <w:b/>
          <w:i/>
          <w:caps/>
          <w:lang w:val="sr-Cyrl-CS"/>
        </w:rPr>
      </w:pPr>
      <w:r w:rsidRPr="00AD2E33">
        <w:rPr>
          <w:rFonts w:cs="Tahoma"/>
          <w:b/>
          <w:i/>
          <w:caps/>
          <w:lang w:val="sr-Cyrl-CS"/>
        </w:rPr>
        <w:t>Архитектонско пројектовање 7 –</w:t>
      </w:r>
      <w:r w:rsidRPr="00AD2E33">
        <w:rPr>
          <w:rFonts w:cs="Tahoma"/>
          <w:b/>
          <w:bCs/>
          <w:i/>
          <w:lang w:val="sr-Cyrl-CS"/>
        </w:rPr>
        <w:t xml:space="preserve"> зграде за туризам</w:t>
      </w:r>
      <w:r w:rsidRPr="00AD2E33">
        <w:rPr>
          <w:rFonts w:cs="Tahoma"/>
          <w:b/>
          <w:i/>
          <w:caps/>
          <w:lang w:val="sr-Cyrl-CS"/>
        </w:rPr>
        <w:t xml:space="preserve">, </w:t>
      </w:r>
      <w:r w:rsidRPr="00AD2E33">
        <w:rPr>
          <w:rFonts w:cs="Arial"/>
          <w:b/>
          <w:i/>
          <w:caps/>
          <w:lang w:val="sr-Cyrl-BA"/>
        </w:rPr>
        <w:t>20</w:t>
      </w:r>
      <w:r w:rsidRPr="00AD2E33">
        <w:rPr>
          <w:rFonts w:cs="Arial"/>
          <w:b/>
          <w:i/>
          <w:caps/>
        </w:rPr>
        <w:t>1</w:t>
      </w:r>
      <w:r w:rsidR="00EC17CB" w:rsidRPr="00AD2E33">
        <w:rPr>
          <w:rFonts w:cs="Arial"/>
          <w:b/>
          <w:i/>
          <w:caps/>
          <w:lang w:val="sr-Cyrl-RS"/>
        </w:rPr>
        <w:t>6</w:t>
      </w:r>
      <w:r w:rsidRPr="00AD2E33">
        <w:rPr>
          <w:rFonts w:cs="Arial"/>
          <w:b/>
          <w:i/>
          <w:caps/>
          <w:lang w:val="sr-Cyrl-BA"/>
        </w:rPr>
        <w:t>/201</w:t>
      </w:r>
      <w:r w:rsidR="00EC17CB" w:rsidRPr="00AD2E33">
        <w:rPr>
          <w:rFonts w:cs="Arial"/>
          <w:b/>
          <w:i/>
          <w:caps/>
        </w:rPr>
        <w:t>7</w:t>
      </w:r>
      <w:r w:rsidRPr="00AD2E33">
        <w:rPr>
          <w:rFonts w:cs="Arial"/>
          <w:b/>
          <w:i/>
          <w:caps/>
        </w:rPr>
        <w:t xml:space="preserve">   </w:t>
      </w:r>
    </w:p>
    <w:p w:rsidR="00021EAE" w:rsidRPr="00AD2E33" w:rsidRDefault="00021EAE" w:rsidP="00875D95">
      <w:pPr>
        <w:spacing w:after="0" w:line="240" w:lineRule="auto"/>
        <w:jc w:val="right"/>
        <w:rPr>
          <w:rFonts w:cs="Tahoma"/>
          <w:b/>
          <w:i/>
        </w:rPr>
      </w:pPr>
      <w:r w:rsidRPr="00AD2E33">
        <w:rPr>
          <w:rFonts w:cs="Tahoma"/>
          <w:b/>
          <w:i/>
          <w:lang w:val="sr-Cyrl-CS"/>
        </w:rPr>
        <w:t>Услов</w:t>
      </w:r>
      <w:r w:rsidRPr="00AD2E33">
        <w:rPr>
          <w:rFonts w:cs="Tahoma"/>
          <w:b/>
          <w:i/>
          <w:lang w:val="sr-Latn-CS"/>
        </w:rPr>
        <w:t>љ</w:t>
      </w:r>
      <w:r w:rsidRPr="00AD2E33">
        <w:rPr>
          <w:rFonts w:cs="Tahoma"/>
          <w:b/>
          <w:i/>
          <w:lang w:val="sr-Cyrl-CS"/>
        </w:rPr>
        <w:t>еност предмета: позитивна оцјена из АП</w:t>
      </w:r>
      <w:r w:rsidRPr="00AD2E33">
        <w:rPr>
          <w:rFonts w:cs="Tahoma"/>
          <w:b/>
          <w:i/>
          <w:lang w:val="ru-RU"/>
        </w:rPr>
        <w:t xml:space="preserve">5 </w:t>
      </w:r>
      <w:r w:rsidRPr="00AD2E33">
        <w:rPr>
          <w:rFonts w:cs="Tahoma"/>
          <w:b/>
          <w:i/>
        </w:rPr>
        <w:t>и АП6</w:t>
      </w:r>
    </w:p>
    <w:p w:rsidR="00021EAE" w:rsidRPr="00AD2E33" w:rsidRDefault="00021EAE" w:rsidP="00875D95">
      <w:pPr>
        <w:spacing w:after="0" w:line="240" w:lineRule="auto"/>
        <w:jc w:val="right"/>
        <w:rPr>
          <w:rFonts w:cs="Tahoma"/>
          <w:sz w:val="18"/>
          <w:szCs w:val="18"/>
          <w:lang w:val="sr-Cyrl-CS"/>
        </w:rPr>
      </w:pPr>
      <w:r w:rsidRPr="00AD2E33">
        <w:rPr>
          <w:rFonts w:cs="Tahoma"/>
          <w:sz w:val="18"/>
          <w:szCs w:val="18"/>
          <w:lang w:val="sr-Cyrl-CS"/>
        </w:rPr>
        <w:t>Одговорни наставни</w:t>
      </w:r>
      <w:r w:rsidRPr="00AD2E33">
        <w:rPr>
          <w:sz w:val="18"/>
          <w:szCs w:val="18"/>
        </w:rPr>
        <w:t>к</w:t>
      </w:r>
      <w:r w:rsidRPr="00AD2E33">
        <w:rPr>
          <w:rFonts w:cs="Tahoma"/>
          <w:sz w:val="18"/>
          <w:szCs w:val="18"/>
          <w:lang w:val="sr-Cyrl-CS"/>
        </w:rPr>
        <w:t xml:space="preserve"> и сарадници: </w:t>
      </w:r>
    </w:p>
    <w:p w:rsidR="00021EAE" w:rsidRPr="00AD2E33" w:rsidRDefault="00021EAE" w:rsidP="00875D95">
      <w:pPr>
        <w:spacing w:after="0" w:line="240" w:lineRule="auto"/>
        <w:jc w:val="right"/>
        <w:rPr>
          <w:rFonts w:cs="Tahoma"/>
          <w:sz w:val="18"/>
          <w:szCs w:val="18"/>
        </w:rPr>
      </w:pPr>
      <w:proofErr w:type="spellStart"/>
      <w:r w:rsidRPr="00AD2E33">
        <w:rPr>
          <w:sz w:val="18"/>
          <w:szCs w:val="18"/>
        </w:rPr>
        <w:t>Доц</w:t>
      </w:r>
      <w:proofErr w:type="spellEnd"/>
      <w:r w:rsidRPr="00AD2E33">
        <w:rPr>
          <w:sz w:val="18"/>
          <w:szCs w:val="18"/>
        </w:rPr>
        <w:t xml:space="preserve">. </w:t>
      </w:r>
      <w:r w:rsidRPr="00AD2E33">
        <w:rPr>
          <w:rFonts w:cs="Tahoma"/>
          <w:sz w:val="18"/>
          <w:szCs w:val="18"/>
          <w:lang w:val="sr-Cyrl-CS"/>
        </w:rPr>
        <w:t xml:space="preserve">др Марина Радуљ, дипл.инж.арх. (кабинет бр. 7) </w:t>
      </w:r>
      <w:r w:rsidR="00EC17CB" w:rsidRPr="00AD2E33">
        <w:rPr>
          <w:rFonts w:cs="Tahoma"/>
          <w:sz w:val="18"/>
          <w:szCs w:val="18"/>
        </w:rPr>
        <w:fldChar w:fldCharType="begin"/>
      </w:r>
      <w:r w:rsidR="00EC17CB" w:rsidRPr="00AD2E33">
        <w:rPr>
          <w:rFonts w:cs="Tahoma"/>
          <w:sz w:val="18"/>
          <w:szCs w:val="18"/>
        </w:rPr>
        <w:instrText xml:space="preserve"> HYPERLINK "mailto:marina.radulj@aggf.unibl.org" </w:instrText>
      </w:r>
      <w:r w:rsidR="00EC17CB" w:rsidRPr="00AD2E33">
        <w:rPr>
          <w:rFonts w:cs="Tahoma"/>
          <w:sz w:val="18"/>
          <w:szCs w:val="18"/>
        </w:rPr>
        <w:fldChar w:fldCharType="separate"/>
      </w:r>
      <w:r w:rsidR="00EC17CB" w:rsidRPr="00AD2E33">
        <w:rPr>
          <w:rStyle w:val="Hyperlink"/>
          <w:rFonts w:cs="Tahoma"/>
          <w:sz w:val="18"/>
          <w:szCs w:val="18"/>
        </w:rPr>
        <w:t>marina.radulj@aggf.unibl.org</w:t>
      </w:r>
      <w:r w:rsidR="00EC17CB" w:rsidRPr="00AD2E33">
        <w:rPr>
          <w:rFonts w:cs="Tahoma"/>
          <w:sz w:val="18"/>
          <w:szCs w:val="18"/>
        </w:rPr>
        <w:fldChar w:fldCharType="end"/>
      </w:r>
    </w:p>
    <w:p w:rsidR="00021EAE" w:rsidRPr="00AD2E33" w:rsidRDefault="00021EAE" w:rsidP="00875D95">
      <w:pPr>
        <w:spacing w:after="0" w:line="240" w:lineRule="auto"/>
        <w:jc w:val="right"/>
        <w:rPr>
          <w:rFonts w:cs="Tahoma"/>
          <w:sz w:val="18"/>
          <w:szCs w:val="18"/>
          <w:lang w:val="sr-Cyrl-CS"/>
        </w:rPr>
      </w:pPr>
      <w:r w:rsidRPr="00AD2E33">
        <w:rPr>
          <w:rFonts w:cs="Tahoma"/>
          <w:sz w:val="18"/>
          <w:szCs w:val="18"/>
          <w:lang w:val="sr-Cyrl-CS"/>
        </w:rPr>
        <w:t>В. асист. Анита Милаковић, дипл.инж.арх. (кабинет бр.7 и бр.6-</w:t>
      </w:r>
      <w:r w:rsidR="00EC17CB" w:rsidRPr="00AD2E33">
        <w:rPr>
          <w:rFonts w:cs="Tahoma"/>
          <w:sz w:val="18"/>
          <w:szCs w:val="18"/>
          <w:lang w:val="sr-Cyrl-CS"/>
        </w:rPr>
        <w:t xml:space="preserve">стара локација) </w:t>
      </w:r>
      <w:r w:rsidR="00EC17CB" w:rsidRPr="00AD2E33">
        <w:rPr>
          <w:rFonts w:cs="Tahoma"/>
          <w:sz w:val="18"/>
          <w:szCs w:val="18"/>
          <w:lang w:val="sr-Cyrl-CS"/>
        </w:rPr>
        <w:fldChar w:fldCharType="begin"/>
      </w:r>
      <w:r w:rsidR="00EC17CB" w:rsidRPr="00AD2E33">
        <w:rPr>
          <w:rFonts w:cs="Tahoma"/>
          <w:sz w:val="18"/>
          <w:szCs w:val="18"/>
          <w:lang w:val="sr-Cyrl-CS"/>
        </w:rPr>
        <w:instrText xml:space="preserve"> HYPERLINK "mailto:anita.mil</w:instrText>
      </w:r>
      <w:r w:rsidR="00EC17CB" w:rsidRPr="00AD2E33">
        <w:rPr>
          <w:rFonts w:cs="Tahoma"/>
          <w:sz w:val="18"/>
          <w:szCs w:val="18"/>
        </w:rPr>
        <w:instrText>akovic@aggf.unibl.org</w:instrText>
      </w:r>
      <w:r w:rsidR="00EC17CB" w:rsidRPr="00AD2E33">
        <w:rPr>
          <w:rFonts w:cs="Tahoma"/>
          <w:sz w:val="18"/>
          <w:szCs w:val="18"/>
          <w:lang w:val="sr-Cyrl-CS"/>
        </w:rPr>
        <w:instrText xml:space="preserve">" </w:instrText>
      </w:r>
      <w:r w:rsidR="00EC17CB" w:rsidRPr="00AD2E33">
        <w:rPr>
          <w:rFonts w:cs="Tahoma"/>
          <w:sz w:val="18"/>
          <w:szCs w:val="18"/>
          <w:lang w:val="sr-Cyrl-CS"/>
        </w:rPr>
        <w:fldChar w:fldCharType="separate"/>
      </w:r>
      <w:r w:rsidR="00EC17CB" w:rsidRPr="00AD2E33">
        <w:rPr>
          <w:rStyle w:val="Hyperlink"/>
          <w:rFonts w:cs="Tahoma"/>
          <w:sz w:val="18"/>
          <w:szCs w:val="18"/>
          <w:lang w:val="sr-Cyrl-CS"/>
        </w:rPr>
        <w:t>anita.mil</w:t>
      </w:r>
      <w:r w:rsidR="00EC17CB" w:rsidRPr="00AD2E33">
        <w:rPr>
          <w:rStyle w:val="Hyperlink"/>
          <w:rFonts w:cs="Tahoma"/>
          <w:sz w:val="18"/>
          <w:szCs w:val="18"/>
        </w:rPr>
        <w:t>akovic@aggf.unibl.org</w:t>
      </w:r>
      <w:r w:rsidR="00EC17CB" w:rsidRPr="00AD2E33">
        <w:rPr>
          <w:rFonts w:cs="Tahoma"/>
          <w:sz w:val="18"/>
          <w:szCs w:val="18"/>
          <w:lang w:val="sr-Cyrl-CS"/>
        </w:rPr>
        <w:fldChar w:fldCharType="end"/>
      </w:r>
    </w:p>
    <w:p w:rsidR="00EC17CB" w:rsidRPr="00AD2E33" w:rsidRDefault="00EC17CB" w:rsidP="00875D95">
      <w:pPr>
        <w:spacing w:after="0" w:line="240" w:lineRule="auto"/>
        <w:jc w:val="right"/>
        <w:rPr>
          <w:rFonts w:cs="Tahoma"/>
          <w:sz w:val="18"/>
          <w:szCs w:val="18"/>
        </w:rPr>
      </w:pPr>
      <w:r w:rsidRPr="00AD2E33">
        <w:rPr>
          <w:rFonts w:cs="Tahoma"/>
          <w:sz w:val="18"/>
          <w:szCs w:val="18"/>
          <w:lang w:val="sr-Cyrl-CS"/>
        </w:rPr>
        <w:t>В. а</w:t>
      </w:r>
      <w:r w:rsidRPr="00AD2E33">
        <w:rPr>
          <w:rFonts w:cs="Tahoma"/>
          <w:sz w:val="18"/>
          <w:szCs w:val="18"/>
          <w:lang w:val="sr-Cyrl-CS"/>
        </w:rPr>
        <w:t xml:space="preserve">сист. </w:t>
      </w:r>
      <w:r w:rsidRPr="00AD2E33">
        <w:rPr>
          <w:rFonts w:cs="Tahoma"/>
          <w:sz w:val="18"/>
          <w:szCs w:val="18"/>
          <w:lang w:val="sr-Cyrl-RS"/>
        </w:rPr>
        <w:t>др Огњен Шукало</w:t>
      </w:r>
      <w:r w:rsidRPr="00AD2E33">
        <w:rPr>
          <w:rFonts w:cs="Tahoma"/>
          <w:sz w:val="18"/>
          <w:szCs w:val="18"/>
          <w:lang w:val="sr-Cyrl-CS"/>
        </w:rPr>
        <w:t>, дип</w:t>
      </w:r>
      <w:r w:rsidRPr="00AD2E33">
        <w:rPr>
          <w:rFonts w:cs="Tahoma"/>
          <w:sz w:val="18"/>
          <w:szCs w:val="18"/>
          <w:lang w:val="sr-Cyrl-CS"/>
        </w:rPr>
        <w:t>л.инж.арх. (кабинет бр.7</w:t>
      </w:r>
      <w:r w:rsidRPr="00AD2E33">
        <w:rPr>
          <w:rFonts w:cs="Tahoma"/>
          <w:sz w:val="18"/>
          <w:szCs w:val="18"/>
          <w:lang w:val="sr-Cyrl-CS"/>
        </w:rPr>
        <w:t>)</w:t>
      </w:r>
      <w:r w:rsidRPr="00AD2E33">
        <w:rPr>
          <w:rFonts w:cs="Tahoma"/>
          <w:sz w:val="18"/>
          <w:szCs w:val="18"/>
          <w:lang w:val="sr-Cyrl-CS"/>
        </w:rPr>
        <w:t xml:space="preserve"> </w:t>
      </w:r>
      <w:hyperlink r:id="rId5" w:history="1">
        <w:r w:rsidRPr="00AD2E33">
          <w:rPr>
            <w:rStyle w:val="Hyperlink"/>
            <w:rFonts w:cs="Tahoma"/>
            <w:sz w:val="18"/>
            <w:szCs w:val="18"/>
          </w:rPr>
          <w:t>ognjen.sukalo@aggf.unibl.org</w:t>
        </w:r>
      </w:hyperlink>
    </w:p>
    <w:p w:rsidR="00EC17CB" w:rsidRPr="00AD2E33" w:rsidRDefault="00EC17CB" w:rsidP="00AD2E33">
      <w:pPr>
        <w:rPr>
          <w:rFonts w:cs="Tahoma"/>
          <w:sz w:val="18"/>
          <w:szCs w:val="18"/>
        </w:rPr>
      </w:pPr>
      <w:bookmarkStart w:id="0" w:name="_GoBack"/>
      <w:bookmarkEnd w:id="0"/>
    </w:p>
    <w:p w:rsidR="00411405" w:rsidRPr="00AD2E33" w:rsidRDefault="00C01A57" w:rsidP="00411405">
      <w:pPr>
        <w:pStyle w:val="NormalWeb"/>
        <w:rPr>
          <w:rFonts w:asciiTheme="minorHAnsi" w:hAnsiTheme="minorHAnsi"/>
          <w:b/>
          <w:color w:val="333333"/>
          <w:sz w:val="32"/>
          <w:szCs w:val="32"/>
          <w:lang w:val="sr-Cyrl-RS"/>
        </w:rPr>
      </w:pPr>
      <w:r w:rsidRPr="00AD2E33">
        <w:rPr>
          <w:rFonts w:asciiTheme="minorHAnsi" w:hAnsiTheme="minorHAnsi"/>
          <w:b/>
          <w:color w:val="333333"/>
          <w:sz w:val="32"/>
          <w:szCs w:val="32"/>
          <w:lang w:val="sr-Cyrl-RS"/>
        </w:rPr>
        <w:t>1. задатак</w:t>
      </w:r>
      <w:r w:rsidR="002477F9" w:rsidRPr="00AD2E33">
        <w:rPr>
          <w:rFonts w:asciiTheme="minorHAnsi" w:hAnsiTheme="minorHAnsi"/>
          <w:b/>
          <w:color w:val="333333"/>
          <w:sz w:val="32"/>
          <w:szCs w:val="32"/>
          <w:lang w:val="sr-Cyrl-RS"/>
        </w:rPr>
        <w:t xml:space="preserve"> -</w:t>
      </w:r>
      <w:r w:rsidRPr="00AD2E33">
        <w:rPr>
          <w:rFonts w:asciiTheme="minorHAnsi" w:hAnsiTheme="minorHAnsi"/>
          <w:b/>
          <w:color w:val="333333"/>
          <w:sz w:val="32"/>
          <w:szCs w:val="32"/>
          <w:lang w:val="sr-Cyrl-RS"/>
        </w:rPr>
        <w:t xml:space="preserve"> графички рад 70 поена</w:t>
      </w:r>
      <w:r w:rsidR="002477F9" w:rsidRPr="00AD2E33">
        <w:rPr>
          <w:rFonts w:asciiTheme="minorHAnsi" w:hAnsiTheme="minorHAnsi"/>
          <w:b/>
          <w:color w:val="333333"/>
          <w:sz w:val="32"/>
          <w:szCs w:val="32"/>
          <w:lang w:val="sr-Cyrl-RS"/>
        </w:rPr>
        <w:t xml:space="preserve"> – ГРУПНИ РАД</w:t>
      </w:r>
    </w:p>
    <w:p w:rsidR="00C01A57" w:rsidRPr="00AD2E33" w:rsidRDefault="00C01A57" w:rsidP="00411405">
      <w:pPr>
        <w:pStyle w:val="NormalWeb"/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>_Структура оцјене:</w:t>
      </w:r>
    </w:p>
    <w:p w:rsidR="00C01A57" w:rsidRPr="00AD2E33" w:rsidRDefault="00C01A57" w:rsidP="00411405">
      <w:pPr>
        <w:pStyle w:val="NormalWeb"/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>20 поена – концептуално рјешење (27.3.2017.</w:t>
      </w:r>
      <w:r w:rsidRPr="00AD2E33">
        <w:rPr>
          <w:rFonts w:asciiTheme="minorHAnsi" w:hAnsiTheme="minorHAnsi"/>
          <w:lang w:val="sr-Cyrl-RS"/>
        </w:rPr>
        <w:t>)</w:t>
      </w:r>
    </w:p>
    <w:p w:rsidR="00C01A57" w:rsidRPr="00AD2E33" w:rsidRDefault="00C01A57" w:rsidP="00411405">
      <w:pPr>
        <w:pStyle w:val="NormalWeb"/>
        <w:rPr>
          <w:rFonts w:asciiTheme="minorHAnsi" w:hAnsiTheme="minorHAnsi"/>
          <w:b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>50 поена - финално рјешење</w:t>
      </w:r>
      <w:r w:rsidR="00405C52" w:rsidRPr="00AD2E33">
        <w:rPr>
          <w:rFonts w:asciiTheme="minorHAnsi" w:hAnsiTheme="minorHAnsi"/>
          <w:color w:val="333333"/>
          <w:lang w:val="sr-Cyrl-RS"/>
        </w:rPr>
        <w:t xml:space="preserve"> Оазе за вјенчања - прилози</w:t>
      </w:r>
      <w:r w:rsidRPr="00AD2E33">
        <w:rPr>
          <w:rFonts w:asciiTheme="minorHAnsi" w:hAnsiTheme="minorHAnsi"/>
          <w:color w:val="333333"/>
          <w:lang w:val="sr-Cyrl-RS"/>
        </w:rPr>
        <w:t xml:space="preserve"> према пропозицијама конкурса </w:t>
      </w:r>
      <w:r w:rsidR="00405C52" w:rsidRPr="00AD2E33">
        <w:rPr>
          <w:rFonts w:asciiTheme="minorHAnsi" w:hAnsiTheme="minorHAnsi"/>
          <w:color w:val="333333"/>
          <w:lang w:val="sr-Cyrl-RS"/>
        </w:rPr>
        <w:t>на плакату</w:t>
      </w:r>
      <w:r w:rsidR="0098101C" w:rsidRPr="00AD2E33">
        <w:rPr>
          <w:rFonts w:asciiTheme="minorHAnsi" w:hAnsiTheme="minorHAnsi"/>
          <w:color w:val="333333"/>
          <w:lang w:val="sr-Cyrl-RS"/>
        </w:rPr>
        <w:t xml:space="preserve"> формата А1</w:t>
      </w:r>
      <w:r w:rsidR="00405C52" w:rsidRPr="00AD2E33">
        <w:rPr>
          <w:rFonts w:asciiTheme="minorHAnsi" w:hAnsiTheme="minorHAnsi"/>
          <w:color w:val="333333"/>
          <w:lang w:val="sr-Cyrl-RS"/>
        </w:rPr>
        <w:t xml:space="preserve"> </w:t>
      </w:r>
      <w:r w:rsidRPr="00AD2E33">
        <w:rPr>
          <w:rFonts w:asciiTheme="minorHAnsi" w:hAnsiTheme="minorHAnsi"/>
          <w:b/>
          <w:color w:val="333333"/>
          <w:lang w:val="sr-Cyrl-RS"/>
        </w:rPr>
        <w:t>(13.5.2017.)</w:t>
      </w:r>
    </w:p>
    <w:p w:rsidR="00EC17CB" w:rsidRPr="00AD2E33" w:rsidRDefault="00EC17CB" w:rsidP="00411405">
      <w:pPr>
        <w:pStyle w:val="NormalWeb"/>
        <w:rPr>
          <w:rFonts w:asciiTheme="minorHAnsi" w:hAnsiTheme="minorHAnsi"/>
          <w:color w:val="333333"/>
          <w:lang w:val="sr-Cyrl-RS"/>
        </w:rPr>
      </w:pPr>
      <w:hyperlink r:id="rId6" w:history="1">
        <w:r w:rsidRPr="00AD2E33">
          <w:rPr>
            <w:rStyle w:val="Hyperlink"/>
            <w:rFonts w:asciiTheme="minorHAnsi" w:hAnsiTheme="minorHAnsi"/>
            <w:lang w:val="sr-Cyrl-RS"/>
          </w:rPr>
          <w:t>http://www.youngarchitectscompetitions.com/competition/wedding-oasis</w:t>
        </w:r>
      </w:hyperlink>
    </w:p>
    <w:p w:rsidR="00875D95" w:rsidRPr="00AD2E33" w:rsidRDefault="00875D95" w:rsidP="00411405">
      <w:pPr>
        <w:pStyle w:val="NormalWeb"/>
        <w:rPr>
          <w:rFonts w:asciiTheme="minorHAnsi" w:hAnsiTheme="minorHAnsi"/>
          <w:color w:val="333333"/>
          <w:lang w:val="sr-Cyrl-RS"/>
        </w:rPr>
      </w:pPr>
    </w:p>
    <w:p w:rsidR="00EC17CB" w:rsidRPr="00AD2E33" w:rsidRDefault="00875D95" w:rsidP="00411405">
      <w:pPr>
        <w:pStyle w:val="NormalWeb"/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>_</w:t>
      </w:r>
      <w:r w:rsidR="0098101C" w:rsidRPr="00AD2E33">
        <w:rPr>
          <w:rFonts w:asciiTheme="minorHAnsi" w:hAnsiTheme="minorHAnsi"/>
          <w:color w:val="333333"/>
          <w:lang w:val="sr-Cyrl-RS"/>
        </w:rPr>
        <w:t>Прилози</w:t>
      </w:r>
      <w:r w:rsidRPr="00AD2E33">
        <w:rPr>
          <w:rFonts w:asciiTheme="minorHAnsi" w:hAnsiTheme="minorHAnsi"/>
          <w:color w:val="333333"/>
          <w:lang w:val="sr-Cyrl-RS"/>
        </w:rPr>
        <w:t xml:space="preserve"> за презентацију 13.5.2017</w:t>
      </w:r>
      <w:r w:rsidR="0098101C" w:rsidRPr="00AD2E33">
        <w:rPr>
          <w:rFonts w:asciiTheme="minorHAnsi" w:hAnsiTheme="minorHAnsi"/>
          <w:color w:val="333333"/>
          <w:lang w:val="sr-Cyrl-RS"/>
        </w:rPr>
        <w:t>:</w:t>
      </w:r>
    </w:p>
    <w:p w:rsidR="0098101C" w:rsidRPr="00AD2E33" w:rsidRDefault="00875D95" w:rsidP="00411405">
      <w:pPr>
        <w:pStyle w:val="NormalWeb"/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 xml:space="preserve">1_ПЛАКАТ </w:t>
      </w:r>
      <w:r w:rsidR="0098101C" w:rsidRPr="00AD2E33">
        <w:rPr>
          <w:rFonts w:asciiTheme="minorHAnsi" w:hAnsiTheme="minorHAnsi"/>
          <w:color w:val="333333"/>
          <w:lang w:val="sr-Cyrl-RS"/>
        </w:rPr>
        <w:t>А1:</w:t>
      </w:r>
    </w:p>
    <w:p w:rsidR="0098101C" w:rsidRPr="00AD2E33" w:rsidRDefault="0098101C" w:rsidP="0098101C">
      <w:pPr>
        <w:pStyle w:val="NormalWeb"/>
        <w:numPr>
          <w:ilvl w:val="0"/>
          <w:numId w:val="3"/>
        </w:numPr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>Концепт идејног рјешења (скице, дијаграми, колажи и кратки текстуални опис макс. 500 ријечи)</w:t>
      </w:r>
    </w:p>
    <w:p w:rsidR="0098101C" w:rsidRPr="00AD2E33" w:rsidRDefault="0098101C" w:rsidP="0098101C">
      <w:pPr>
        <w:pStyle w:val="NormalWeb"/>
        <w:numPr>
          <w:ilvl w:val="0"/>
          <w:numId w:val="3"/>
        </w:numPr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>Ситуација 1:500</w:t>
      </w:r>
    </w:p>
    <w:p w:rsidR="0098101C" w:rsidRPr="00AD2E33" w:rsidRDefault="0098101C" w:rsidP="0098101C">
      <w:pPr>
        <w:pStyle w:val="NormalWeb"/>
        <w:numPr>
          <w:ilvl w:val="0"/>
          <w:numId w:val="3"/>
        </w:numPr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>Основе, фасаде, пресјеци објеката или цјелина по избору 1:200 или 1:100</w:t>
      </w:r>
    </w:p>
    <w:p w:rsidR="0098101C" w:rsidRPr="00AD2E33" w:rsidRDefault="0098101C" w:rsidP="0098101C">
      <w:pPr>
        <w:pStyle w:val="NormalWeb"/>
        <w:numPr>
          <w:ilvl w:val="0"/>
          <w:numId w:val="3"/>
        </w:numPr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>Детаљ конструкције „типичних павиљона“ 1:20</w:t>
      </w:r>
    </w:p>
    <w:p w:rsidR="0098101C" w:rsidRPr="00AD2E33" w:rsidRDefault="0098101C" w:rsidP="0098101C">
      <w:pPr>
        <w:pStyle w:val="NormalWeb"/>
        <w:numPr>
          <w:ilvl w:val="0"/>
          <w:numId w:val="3"/>
        </w:numPr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>Одабрани тродимензионални прикази, колажи и слично</w:t>
      </w:r>
    </w:p>
    <w:p w:rsidR="0098101C" w:rsidRPr="00AD2E33" w:rsidRDefault="00875D95" w:rsidP="0098101C">
      <w:pPr>
        <w:pStyle w:val="NormalWeb"/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>2_</w:t>
      </w:r>
      <w:r w:rsidR="0098101C" w:rsidRPr="00AD2E33">
        <w:rPr>
          <w:rFonts w:asciiTheme="minorHAnsi" w:hAnsiTheme="minorHAnsi"/>
          <w:color w:val="333333"/>
          <w:lang w:val="sr-Cyrl-RS"/>
        </w:rPr>
        <w:t>МАКЕТА:</w:t>
      </w:r>
    </w:p>
    <w:p w:rsidR="0098101C" w:rsidRPr="00AD2E33" w:rsidRDefault="0098101C" w:rsidP="0098101C">
      <w:pPr>
        <w:pStyle w:val="NormalWeb"/>
        <w:numPr>
          <w:ilvl w:val="0"/>
          <w:numId w:val="3"/>
        </w:numPr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 xml:space="preserve">МАКЕТА цјелине и/или детаља </w:t>
      </w:r>
    </w:p>
    <w:p w:rsidR="0098101C" w:rsidRPr="00AD2E33" w:rsidRDefault="00875D95" w:rsidP="0098101C">
      <w:pPr>
        <w:pStyle w:val="NormalWeb"/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 xml:space="preserve">3_ЛИСТ </w:t>
      </w:r>
      <w:r w:rsidR="0098101C" w:rsidRPr="00AD2E33">
        <w:rPr>
          <w:rFonts w:asciiTheme="minorHAnsi" w:hAnsiTheme="minorHAnsi"/>
          <w:color w:val="333333"/>
          <w:lang w:val="sr-Cyrl-RS"/>
        </w:rPr>
        <w:t>А4:</w:t>
      </w:r>
    </w:p>
    <w:p w:rsidR="00875D95" w:rsidRPr="00AD2E33" w:rsidRDefault="0098101C" w:rsidP="00411405">
      <w:pPr>
        <w:pStyle w:val="NormalWeb"/>
        <w:numPr>
          <w:ilvl w:val="0"/>
          <w:numId w:val="3"/>
        </w:numPr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 xml:space="preserve">Једна фотографија/колаж на која најбоље представља идејно рјешење </w:t>
      </w:r>
    </w:p>
    <w:p w:rsidR="00C01A57" w:rsidRPr="00AD2E33" w:rsidRDefault="00C01A57" w:rsidP="00875D95">
      <w:pPr>
        <w:pStyle w:val="NormalWeb"/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b/>
          <w:color w:val="333333"/>
          <w:sz w:val="32"/>
          <w:szCs w:val="32"/>
          <w:lang w:val="sr-Cyrl-RS"/>
        </w:rPr>
        <w:lastRenderedPageBreak/>
        <w:t>2. задатак – испит  30 поена</w:t>
      </w:r>
      <w:r w:rsidR="002477F9" w:rsidRPr="00AD2E33">
        <w:rPr>
          <w:rFonts w:asciiTheme="minorHAnsi" w:hAnsiTheme="minorHAnsi"/>
          <w:b/>
          <w:color w:val="333333"/>
          <w:sz w:val="32"/>
          <w:szCs w:val="32"/>
          <w:lang w:val="sr-Cyrl-RS"/>
        </w:rPr>
        <w:t xml:space="preserve"> – ИНДИВИДУАЛНИ РАД</w:t>
      </w:r>
    </w:p>
    <w:p w:rsidR="00F969D9" w:rsidRPr="00AD2E33" w:rsidRDefault="00C01A57" w:rsidP="00411405">
      <w:pPr>
        <w:pStyle w:val="NormalWeb"/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>УСЛОВ</w:t>
      </w:r>
      <w:r w:rsidR="00F969D9" w:rsidRPr="00AD2E33">
        <w:rPr>
          <w:rFonts w:asciiTheme="minorHAnsi" w:hAnsiTheme="minorHAnsi"/>
          <w:color w:val="333333"/>
          <w:lang w:val="sr-Cyrl-RS"/>
        </w:rPr>
        <w:t>И</w:t>
      </w:r>
      <w:r w:rsidRPr="00AD2E33">
        <w:rPr>
          <w:rFonts w:asciiTheme="minorHAnsi" w:hAnsiTheme="minorHAnsi"/>
          <w:color w:val="333333"/>
          <w:lang w:val="sr-Cyrl-RS"/>
        </w:rPr>
        <w:t xml:space="preserve">: </w:t>
      </w:r>
    </w:p>
    <w:p w:rsidR="00F969D9" w:rsidRPr="00AD2E33" w:rsidRDefault="00C01A57" w:rsidP="00411405">
      <w:pPr>
        <w:pStyle w:val="NormalWeb"/>
        <w:numPr>
          <w:ilvl w:val="0"/>
          <w:numId w:val="3"/>
        </w:numPr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>позитивно оцијењен (минимално освојених 36 поена) графички рад</w:t>
      </w:r>
    </w:p>
    <w:p w:rsidR="00F969D9" w:rsidRPr="00AD2E33" w:rsidRDefault="00F969D9" w:rsidP="00411405">
      <w:pPr>
        <w:pStyle w:val="NormalWeb"/>
        <w:numPr>
          <w:ilvl w:val="0"/>
          <w:numId w:val="3"/>
        </w:numPr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>Испитни задатак се предаје у термину испита из АП7</w:t>
      </w:r>
    </w:p>
    <w:p w:rsidR="002477F9" w:rsidRPr="00AD2E33" w:rsidRDefault="002477F9" w:rsidP="00411405">
      <w:pPr>
        <w:pStyle w:val="NormalWeb"/>
        <w:numPr>
          <w:ilvl w:val="0"/>
          <w:numId w:val="3"/>
        </w:numPr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>Према Правилима о студирањеу на УНИБЛ студенти којима је графички рад позитивно оцијењен морају положити испит из предмета до почетка љетњег семестра 2017/2018. У супротном, предмет слушају поново идуће школске године.</w:t>
      </w:r>
    </w:p>
    <w:p w:rsidR="00F969D9" w:rsidRPr="00AD2E33" w:rsidRDefault="00F969D9" w:rsidP="00F969D9">
      <w:pPr>
        <w:pStyle w:val="NormalWeb"/>
        <w:rPr>
          <w:rFonts w:asciiTheme="minorHAnsi" w:hAnsiTheme="minorHAnsi"/>
          <w:color w:val="333333"/>
          <w:lang w:val="sr-Cyrl-RS"/>
        </w:rPr>
      </w:pPr>
    </w:p>
    <w:p w:rsidR="00F969D9" w:rsidRPr="00AD2E33" w:rsidRDefault="00F969D9" w:rsidP="00411405">
      <w:pPr>
        <w:pStyle w:val="NormalWeb"/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>_Испитни задатак:</w:t>
      </w:r>
    </w:p>
    <w:p w:rsidR="00C01A57" w:rsidRPr="00AD2E33" w:rsidRDefault="00F969D9" w:rsidP="00411405">
      <w:pPr>
        <w:pStyle w:val="NormalWeb"/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>К</w:t>
      </w:r>
      <w:r w:rsidR="00C01A57" w:rsidRPr="00AD2E33">
        <w:rPr>
          <w:rFonts w:asciiTheme="minorHAnsi" w:hAnsiTheme="minorHAnsi"/>
          <w:color w:val="333333"/>
          <w:lang w:val="sr-Cyrl-RS"/>
        </w:rPr>
        <w:t>онцептуалн</w:t>
      </w:r>
      <w:r w:rsidR="0099524C" w:rsidRPr="00AD2E33">
        <w:rPr>
          <w:rFonts w:asciiTheme="minorHAnsi" w:hAnsiTheme="minorHAnsi"/>
          <w:color w:val="333333"/>
          <w:lang w:val="sr-Cyrl-RS"/>
        </w:rPr>
        <w:t>о</w:t>
      </w:r>
      <w:r w:rsidR="00C01A57" w:rsidRPr="00AD2E33">
        <w:rPr>
          <w:rFonts w:asciiTheme="minorHAnsi" w:hAnsiTheme="minorHAnsi"/>
          <w:color w:val="333333"/>
          <w:lang w:val="sr-Cyrl-RS"/>
        </w:rPr>
        <w:t xml:space="preserve"> рјешења реконструкције хотела „Славија“</w:t>
      </w:r>
      <w:r w:rsidRPr="00AD2E33">
        <w:rPr>
          <w:rFonts w:asciiTheme="minorHAnsi" w:hAnsiTheme="minorHAnsi"/>
          <w:color w:val="333333"/>
          <w:lang w:val="sr-Cyrl-RS"/>
        </w:rPr>
        <w:t xml:space="preserve"> у Бањалуци.</w:t>
      </w:r>
    </w:p>
    <w:p w:rsidR="002477F9" w:rsidRPr="00AD2E33" w:rsidRDefault="00F969D9" w:rsidP="002477F9">
      <w:pPr>
        <w:pStyle w:val="NormalWeb"/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>П</w:t>
      </w:r>
      <w:r w:rsidR="002477F9" w:rsidRPr="00AD2E33">
        <w:rPr>
          <w:rFonts w:asciiTheme="minorHAnsi" w:hAnsiTheme="minorHAnsi"/>
          <w:color w:val="333333"/>
          <w:lang w:val="sr-Cyrl-RS"/>
        </w:rPr>
        <w:t>ројектовати</w:t>
      </w:r>
      <w:r w:rsidRPr="00AD2E33">
        <w:rPr>
          <w:rFonts w:asciiTheme="minorHAnsi" w:hAnsiTheme="minorHAnsi"/>
          <w:color w:val="333333"/>
          <w:lang w:val="sr-Cyrl-RS"/>
        </w:rPr>
        <w:t xml:space="preserve"> испитивати и дефинисати позиције главног улаза</w:t>
      </w:r>
      <w:r w:rsidR="00003986" w:rsidRPr="00AD2E33">
        <w:rPr>
          <w:rFonts w:asciiTheme="minorHAnsi" w:hAnsiTheme="minorHAnsi"/>
          <w:color w:val="333333"/>
          <w:lang w:val="sr-Cyrl-RS"/>
        </w:rPr>
        <w:t xml:space="preserve"> са холом и рецепцијом</w:t>
      </w:r>
      <w:r w:rsidRPr="00AD2E33">
        <w:rPr>
          <w:rFonts w:asciiTheme="minorHAnsi" w:hAnsiTheme="minorHAnsi"/>
          <w:color w:val="333333"/>
          <w:lang w:val="sr-Cyrl-RS"/>
        </w:rPr>
        <w:t xml:space="preserve">, економског улаза, </w:t>
      </w:r>
      <w:r w:rsidR="0099524C" w:rsidRPr="00AD2E33">
        <w:rPr>
          <w:rFonts w:asciiTheme="minorHAnsi" w:hAnsiTheme="minorHAnsi"/>
          <w:color w:val="333333"/>
          <w:lang w:val="sr-Cyrl-RS"/>
        </w:rPr>
        <w:t xml:space="preserve">пјешачких и колских приступа хотелу, </w:t>
      </w:r>
      <w:r w:rsidRPr="00AD2E33">
        <w:rPr>
          <w:rFonts w:asciiTheme="minorHAnsi" w:hAnsiTheme="minorHAnsi"/>
          <w:color w:val="333333"/>
          <w:lang w:val="sr-Cyrl-RS"/>
        </w:rPr>
        <w:t>главних и еконо</w:t>
      </w:r>
      <w:r w:rsidR="0099524C" w:rsidRPr="00AD2E33">
        <w:rPr>
          <w:rFonts w:asciiTheme="minorHAnsi" w:hAnsiTheme="minorHAnsi"/>
          <w:color w:val="333333"/>
          <w:lang w:val="sr-Cyrl-RS"/>
        </w:rPr>
        <w:t>мских вертикалних комуникација, позицију ресторана и типске етаже.</w:t>
      </w:r>
    </w:p>
    <w:p w:rsidR="0099524C" w:rsidRPr="00AD2E33" w:rsidRDefault="0099524C" w:rsidP="002477F9">
      <w:pPr>
        <w:pStyle w:val="NormalWeb"/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>Минимални смјештајни капацитет је 30 двокреветних соба.</w:t>
      </w:r>
    </w:p>
    <w:p w:rsidR="0099524C" w:rsidRPr="00AD2E33" w:rsidRDefault="0099524C" w:rsidP="002477F9">
      <w:pPr>
        <w:pStyle w:val="NormalWeb"/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 xml:space="preserve"> </w:t>
      </w:r>
    </w:p>
    <w:p w:rsidR="002477F9" w:rsidRPr="00AD2E33" w:rsidRDefault="00F969D9" w:rsidP="00411405">
      <w:pPr>
        <w:pStyle w:val="NormalWeb"/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>_</w:t>
      </w:r>
      <w:r w:rsidR="002477F9" w:rsidRPr="00AD2E33">
        <w:rPr>
          <w:rFonts w:asciiTheme="minorHAnsi" w:hAnsiTheme="minorHAnsi"/>
          <w:color w:val="333333"/>
          <w:lang w:val="sr-Cyrl-RS"/>
        </w:rPr>
        <w:t>Прилози</w:t>
      </w:r>
      <w:r w:rsidR="00AD2E33">
        <w:rPr>
          <w:rFonts w:asciiTheme="minorHAnsi" w:hAnsiTheme="minorHAnsi"/>
          <w:color w:val="333333"/>
          <w:lang w:val="sr-Cyrl-RS"/>
        </w:rPr>
        <w:t xml:space="preserve"> на форматима 35</w:t>
      </w:r>
      <w:r w:rsidR="00AD2E33" w:rsidRPr="00AD2E33">
        <w:rPr>
          <w:rFonts w:asciiTheme="minorHAnsi" w:hAnsiTheme="minorHAnsi"/>
          <w:color w:val="333333"/>
          <w:lang w:val="sr-Cyrl-RS"/>
        </w:rPr>
        <w:t xml:space="preserve"> </w:t>
      </w:r>
      <w:r w:rsidR="00AD2E33">
        <w:rPr>
          <w:rFonts w:asciiTheme="minorHAnsi" w:hAnsiTheme="minorHAnsi"/>
          <w:color w:val="333333"/>
          <w:lang w:val="sr-Cyrl-RS"/>
        </w:rPr>
        <w:t>цм</w:t>
      </w:r>
      <w:r w:rsidR="00AD2E33">
        <w:rPr>
          <w:rFonts w:asciiTheme="minorHAnsi" w:hAnsiTheme="minorHAnsi"/>
          <w:color w:val="333333"/>
        </w:rPr>
        <w:t xml:space="preserve"> x</w:t>
      </w:r>
      <w:r w:rsidR="00AD2E33">
        <w:rPr>
          <w:rFonts w:asciiTheme="minorHAnsi" w:hAnsiTheme="minorHAnsi"/>
          <w:color w:val="333333"/>
          <w:lang w:val="sr-Cyrl-RS"/>
        </w:rPr>
        <w:t xml:space="preserve"> </w:t>
      </w:r>
      <w:r w:rsidR="00AD2E33">
        <w:rPr>
          <w:rFonts w:asciiTheme="minorHAnsi" w:hAnsiTheme="minorHAnsi"/>
          <w:color w:val="333333"/>
        </w:rPr>
        <w:t>50</w:t>
      </w:r>
      <w:r w:rsidR="00AD2E33">
        <w:rPr>
          <w:rFonts w:asciiTheme="minorHAnsi" w:hAnsiTheme="minorHAnsi"/>
          <w:color w:val="333333"/>
          <w:lang w:val="sr-Cyrl-RS"/>
        </w:rPr>
        <w:t xml:space="preserve"> цм у фасцикли</w:t>
      </w:r>
      <w:r w:rsidR="002477F9" w:rsidRPr="00AD2E33">
        <w:rPr>
          <w:rFonts w:asciiTheme="minorHAnsi" w:hAnsiTheme="minorHAnsi"/>
          <w:color w:val="333333"/>
          <w:lang w:val="sr-Cyrl-RS"/>
        </w:rPr>
        <w:t>:</w:t>
      </w:r>
    </w:p>
    <w:p w:rsidR="0099524C" w:rsidRPr="00AD2E33" w:rsidRDefault="00F969D9" w:rsidP="0099524C">
      <w:pPr>
        <w:pStyle w:val="NormalWeb"/>
        <w:numPr>
          <w:ilvl w:val="0"/>
          <w:numId w:val="4"/>
        </w:numPr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 xml:space="preserve">Концептуалне варијације рјешења реконструкције хотела </w:t>
      </w:r>
      <w:r w:rsidR="0099524C" w:rsidRPr="00AD2E33">
        <w:rPr>
          <w:rFonts w:asciiTheme="minorHAnsi" w:hAnsiTheme="minorHAnsi"/>
          <w:color w:val="333333"/>
          <w:lang w:val="sr-Cyrl-RS"/>
        </w:rPr>
        <w:t>у блоку  - скице, фотографије макета, дијаграми – размјера према избору</w:t>
      </w:r>
    </w:p>
    <w:p w:rsidR="00F969D9" w:rsidRPr="00AD2E33" w:rsidRDefault="0099524C" w:rsidP="00F969D9">
      <w:pPr>
        <w:pStyle w:val="NormalWeb"/>
        <w:numPr>
          <w:ilvl w:val="0"/>
          <w:numId w:val="4"/>
        </w:numPr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>Основа приземља 1:200</w:t>
      </w:r>
    </w:p>
    <w:p w:rsidR="0099524C" w:rsidRPr="00AD2E33" w:rsidRDefault="0099524C" w:rsidP="00F969D9">
      <w:pPr>
        <w:pStyle w:val="NormalWeb"/>
        <w:numPr>
          <w:ilvl w:val="0"/>
          <w:numId w:val="4"/>
        </w:numPr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>Основа типске етаже 1:200</w:t>
      </w:r>
    </w:p>
    <w:p w:rsidR="0099524C" w:rsidRPr="00AD2E33" w:rsidRDefault="0099524C" w:rsidP="00F969D9">
      <w:pPr>
        <w:pStyle w:val="NormalWeb"/>
        <w:numPr>
          <w:ilvl w:val="0"/>
          <w:numId w:val="4"/>
        </w:numPr>
        <w:rPr>
          <w:rFonts w:asciiTheme="minorHAnsi" w:hAnsiTheme="minorHAnsi"/>
          <w:color w:val="333333"/>
          <w:lang w:val="sr-Cyrl-RS"/>
        </w:rPr>
      </w:pPr>
      <w:r w:rsidRPr="00AD2E33">
        <w:rPr>
          <w:rFonts w:asciiTheme="minorHAnsi" w:hAnsiTheme="minorHAnsi"/>
          <w:color w:val="333333"/>
          <w:lang w:val="sr-Cyrl-RS"/>
        </w:rPr>
        <w:t>Карактеристичан пресјек 1:200</w:t>
      </w:r>
    </w:p>
    <w:p w:rsidR="002477F9" w:rsidRPr="00AD2E33" w:rsidRDefault="002477F9" w:rsidP="0099524C">
      <w:pPr>
        <w:pStyle w:val="NormalWeb"/>
        <w:rPr>
          <w:rFonts w:asciiTheme="minorHAnsi" w:hAnsiTheme="minorHAnsi"/>
          <w:color w:val="333333"/>
          <w:lang w:val="sr-Cyrl-RS"/>
        </w:rPr>
      </w:pPr>
    </w:p>
    <w:p w:rsidR="00021EAE" w:rsidRPr="00AD2E33" w:rsidRDefault="00021EAE" w:rsidP="00021EAE">
      <w:pPr>
        <w:pStyle w:val="Default"/>
        <w:rPr>
          <w:rFonts w:asciiTheme="minorHAnsi" w:hAnsiTheme="minorHAnsi" w:cs="Tahoma"/>
          <w:bCs/>
          <w:color w:val="auto"/>
          <w:sz w:val="22"/>
          <w:szCs w:val="22"/>
          <w:lang w:val="sr-Cyrl-CS"/>
        </w:rPr>
      </w:pPr>
      <w:r w:rsidRPr="00AD2E33">
        <w:rPr>
          <w:rFonts w:asciiTheme="minorHAnsi" w:hAnsiTheme="minorHAnsi" w:cs="Tahoma"/>
          <w:bCs/>
          <w:color w:val="auto"/>
          <w:sz w:val="22"/>
          <w:szCs w:val="22"/>
          <w:lang w:val="sr-Cyrl-BA"/>
        </w:rPr>
        <w:t>Обавезна л</w:t>
      </w:r>
      <w:r w:rsidRPr="00AD2E33">
        <w:rPr>
          <w:rFonts w:asciiTheme="minorHAnsi" w:hAnsiTheme="minorHAnsi" w:cs="Tahoma"/>
          <w:bCs/>
          <w:color w:val="auto"/>
          <w:sz w:val="22"/>
          <w:szCs w:val="22"/>
          <w:lang w:val="sr-Cyrl-CS"/>
        </w:rPr>
        <w:t>итература:</w:t>
      </w:r>
    </w:p>
    <w:p w:rsidR="00021EAE" w:rsidRPr="00AD2E33" w:rsidRDefault="00021EAE" w:rsidP="00021EAE">
      <w:pPr>
        <w:rPr>
          <w:rFonts w:cs="Tahoma"/>
          <w:lang w:val="sr-Cyrl-BA"/>
        </w:rPr>
      </w:pPr>
    </w:p>
    <w:p w:rsidR="00021EAE" w:rsidRPr="00AD2E33" w:rsidRDefault="00021EAE" w:rsidP="00021E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D2E33">
        <w:rPr>
          <w:sz w:val="22"/>
          <w:szCs w:val="22"/>
        </w:rPr>
        <w:t>Pickard Q., 2002, The Architects' Handbook, Blackwell Science Ltd, Oxford. (str.142 – 154)</w:t>
      </w:r>
    </w:p>
    <w:p w:rsidR="00021EAE" w:rsidRPr="00AD2E33" w:rsidRDefault="00021EAE" w:rsidP="00021EA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AD2E33">
        <w:rPr>
          <w:sz w:val="22"/>
          <w:szCs w:val="22"/>
        </w:rPr>
        <w:t>Nastić</w:t>
      </w:r>
      <w:proofErr w:type="spellEnd"/>
      <w:r w:rsidRPr="00AD2E33">
        <w:rPr>
          <w:sz w:val="22"/>
          <w:szCs w:val="22"/>
        </w:rPr>
        <w:t xml:space="preserve"> B., </w:t>
      </w:r>
      <w:proofErr w:type="spellStart"/>
      <w:r w:rsidRPr="00AD2E33">
        <w:rPr>
          <w:sz w:val="22"/>
          <w:szCs w:val="22"/>
        </w:rPr>
        <w:t>Objekti</w:t>
      </w:r>
      <w:proofErr w:type="spellEnd"/>
      <w:r w:rsidRPr="00AD2E33">
        <w:rPr>
          <w:sz w:val="22"/>
          <w:szCs w:val="22"/>
        </w:rPr>
        <w:t xml:space="preserve"> </w:t>
      </w:r>
      <w:proofErr w:type="spellStart"/>
      <w:r w:rsidRPr="00AD2E33">
        <w:rPr>
          <w:sz w:val="22"/>
          <w:szCs w:val="22"/>
        </w:rPr>
        <w:t>standarda</w:t>
      </w:r>
      <w:proofErr w:type="spellEnd"/>
      <w:r w:rsidRPr="00AD2E33">
        <w:rPr>
          <w:sz w:val="22"/>
          <w:szCs w:val="22"/>
        </w:rPr>
        <w:t xml:space="preserve"> II – </w:t>
      </w:r>
      <w:proofErr w:type="spellStart"/>
      <w:r w:rsidRPr="00AD2E33">
        <w:rPr>
          <w:sz w:val="22"/>
          <w:szCs w:val="22"/>
        </w:rPr>
        <w:t>Turisti</w:t>
      </w:r>
      <w:r w:rsidRPr="00AD2E33">
        <w:rPr>
          <w:rFonts w:cs="Times New Roman"/>
          <w:sz w:val="22"/>
          <w:szCs w:val="22"/>
        </w:rPr>
        <w:t>č</w:t>
      </w:r>
      <w:r w:rsidRPr="00AD2E33">
        <w:rPr>
          <w:sz w:val="22"/>
          <w:szCs w:val="22"/>
        </w:rPr>
        <w:t>ki</w:t>
      </w:r>
      <w:proofErr w:type="spellEnd"/>
      <w:r w:rsidRPr="00AD2E33">
        <w:rPr>
          <w:sz w:val="22"/>
          <w:szCs w:val="22"/>
        </w:rPr>
        <w:t xml:space="preserve"> </w:t>
      </w:r>
      <w:proofErr w:type="spellStart"/>
      <w:r w:rsidRPr="00AD2E33">
        <w:rPr>
          <w:sz w:val="22"/>
          <w:szCs w:val="22"/>
        </w:rPr>
        <w:t>objekti</w:t>
      </w:r>
      <w:proofErr w:type="spellEnd"/>
      <w:r w:rsidRPr="00AD2E33">
        <w:rPr>
          <w:sz w:val="22"/>
          <w:szCs w:val="22"/>
        </w:rPr>
        <w:t xml:space="preserve">, </w:t>
      </w:r>
      <w:proofErr w:type="spellStart"/>
      <w:r w:rsidRPr="00AD2E33">
        <w:rPr>
          <w:sz w:val="22"/>
          <w:szCs w:val="22"/>
        </w:rPr>
        <w:t>Univerzitet</w:t>
      </w:r>
      <w:proofErr w:type="spellEnd"/>
      <w:r w:rsidRPr="00AD2E33">
        <w:rPr>
          <w:sz w:val="22"/>
          <w:szCs w:val="22"/>
        </w:rPr>
        <w:t xml:space="preserve"> u </w:t>
      </w:r>
      <w:proofErr w:type="spellStart"/>
      <w:r w:rsidRPr="00AD2E33">
        <w:rPr>
          <w:sz w:val="22"/>
          <w:szCs w:val="22"/>
        </w:rPr>
        <w:t>Beogradu</w:t>
      </w:r>
      <w:proofErr w:type="spellEnd"/>
      <w:r w:rsidRPr="00AD2E33">
        <w:rPr>
          <w:sz w:val="22"/>
          <w:szCs w:val="22"/>
        </w:rPr>
        <w:t xml:space="preserve"> </w:t>
      </w:r>
      <w:proofErr w:type="spellStart"/>
      <w:r w:rsidRPr="00AD2E33">
        <w:rPr>
          <w:sz w:val="22"/>
          <w:szCs w:val="22"/>
        </w:rPr>
        <w:t>Arhitektonski</w:t>
      </w:r>
      <w:proofErr w:type="spellEnd"/>
      <w:r w:rsidRPr="00AD2E33">
        <w:rPr>
          <w:sz w:val="22"/>
          <w:szCs w:val="22"/>
        </w:rPr>
        <w:t xml:space="preserve"> </w:t>
      </w:r>
      <w:proofErr w:type="spellStart"/>
      <w:r w:rsidRPr="00AD2E33">
        <w:rPr>
          <w:sz w:val="22"/>
          <w:szCs w:val="22"/>
        </w:rPr>
        <w:t>fakultet</w:t>
      </w:r>
      <w:proofErr w:type="spellEnd"/>
    </w:p>
    <w:p w:rsidR="00021EAE" w:rsidRPr="00AD2E33" w:rsidRDefault="00021EAE" w:rsidP="00021EA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AD2E33">
        <w:rPr>
          <w:sz w:val="22"/>
          <w:szCs w:val="22"/>
        </w:rPr>
        <w:t>Nojfert</w:t>
      </w:r>
      <w:proofErr w:type="spellEnd"/>
      <w:r w:rsidRPr="00AD2E33">
        <w:rPr>
          <w:sz w:val="22"/>
          <w:szCs w:val="22"/>
        </w:rPr>
        <w:t xml:space="preserve"> E., 1996, </w:t>
      </w:r>
      <w:proofErr w:type="spellStart"/>
      <w:r w:rsidRPr="00AD2E33">
        <w:rPr>
          <w:sz w:val="22"/>
          <w:szCs w:val="22"/>
        </w:rPr>
        <w:t>Arhitektonsko</w:t>
      </w:r>
      <w:proofErr w:type="spellEnd"/>
      <w:r w:rsidRPr="00AD2E33">
        <w:rPr>
          <w:sz w:val="22"/>
          <w:szCs w:val="22"/>
        </w:rPr>
        <w:t xml:space="preserve"> </w:t>
      </w:r>
      <w:proofErr w:type="spellStart"/>
      <w:r w:rsidRPr="00AD2E33">
        <w:rPr>
          <w:sz w:val="22"/>
          <w:szCs w:val="22"/>
        </w:rPr>
        <w:t>projektovanje</w:t>
      </w:r>
      <w:proofErr w:type="spellEnd"/>
      <w:r w:rsidRPr="00AD2E33">
        <w:rPr>
          <w:sz w:val="22"/>
          <w:szCs w:val="22"/>
        </w:rPr>
        <w:t xml:space="preserve">, </w:t>
      </w:r>
      <w:proofErr w:type="spellStart"/>
      <w:r w:rsidRPr="00AD2E33">
        <w:rPr>
          <w:sz w:val="22"/>
          <w:szCs w:val="22"/>
        </w:rPr>
        <w:t>Gra</w:t>
      </w:r>
      <w:r w:rsidRPr="00AD2E33">
        <w:rPr>
          <w:rFonts w:cs="Times New Roman"/>
          <w:sz w:val="22"/>
          <w:szCs w:val="22"/>
        </w:rPr>
        <w:t>đ</w:t>
      </w:r>
      <w:r w:rsidRPr="00AD2E33">
        <w:rPr>
          <w:sz w:val="22"/>
          <w:szCs w:val="22"/>
        </w:rPr>
        <w:t>evinska</w:t>
      </w:r>
      <w:proofErr w:type="spellEnd"/>
      <w:r w:rsidRPr="00AD2E33">
        <w:rPr>
          <w:sz w:val="22"/>
          <w:szCs w:val="22"/>
        </w:rPr>
        <w:t xml:space="preserve"> </w:t>
      </w:r>
      <w:proofErr w:type="spellStart"/>
      <w:r w:rsidRPr="00AD2E33">
        <w:rPr>
          <w:sz w:val="22"/>
          <w:szCs w:val="22"/>
        </w:rPr>
        <w:t>knjiga</w:t>
      </w:r>
      <w:proofErr w:type="spellEnd"/>
      <w:r w:rsidRPr="00AD2E33">
        <w:rPr>
          <w:sz w:val="22"/>
          <w:szCs w:val="22"/>
        </w:rPr>
        <w:t>, Beograd</w:t>
      </w:r>
    </w:p>
    <w:p w:rsidR="00021EAE" w:rsidRPr="00AD2E33" w:rsidRDefault="00021EAE" w:rsidP="00021EA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AD2E33">
        <w:rPr>
          <w:sz w:val="22"/>
          <w:szCs w:val="22"/>
        </w:rPr>
        <w:t>Sluzbeni</w:t>
      </w:r>
      <w:proofErr w:type="spellEnd"/>
      <w:r w:rsidRPr="00AD2E33">
        <w:rPr>
          <w:sz w:val="22"/>
          <w:szCs w:val="22"/>
        </w:rPr>
        <w:t xml:space="preserve"> </w:t>
      </w:r>
      <w:proofErr w:type="spellStart"/>
      <w:r w:rsidRPr="00AD2E33">
        <w:rPr>
          <w:sz w:val="22"/>
          <w:szCs w:val="22"/>
        </w:rPr>
        <w:t>glasnik</w:t>
      </w:r>
      <w:proofErr w:type="spellEnd"/>
      <w:r w:rsidRPr="00AD2E33">
        <w:rPr>
          <w:sz w:val="22"/>
          <w:szCs w:val="22"/>
        </w:rPr>
        <w:t xml:space="preserve"> RS, 2011 </w:t>
      </w:r>
    </w:p>
    <w:p w:rsidR="00021EAE" w:rsidRPr="00AD2E33" w:rsidRDefault="00021EAE" w:rsidP="00021E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D2E33">
        <w:rPr>
          <w:sz w:val="22"/>
          <w:szCs w:val="22"/>
        </w:rPr>
        <w:t xml:space="preserve">Fang B.Z., 1983, </w:t>
      </w:r>
      <w:proofErr w:type="spellStart"/>
      <w:r w:rsidRPr="00AD2E33">
        <w:rPr>
          <w:sz w:val="22"/>
          <w:szCs w:val="22"/>
        </w:rPr>
        <w:t>Izgradnja</w:t>
      </w:r>
      <w:proofErr w:type="spellEnd"/>
      <w:r w:rsidRPr="00AD2E33">
        <w:rPr>
          <w:sz w:val="22"/>
          <w:szCs w:val="22"/>
        </w:rPr>
        <w:t xml:space="preserve"> </w:t>
      </w:r>
      <w:proofErr w:type="spellStart"/>
      <w:r w:rsidRPr="00AD2E33">
        <w:rPr>
          <w:sz w:val="22"/>
          <w:szCs w:val="22"/>
        </w:rPr>
        <w:t>turisti</w:t>
      </w:r>
      <w:r w:rsidRPr="00AD2E33">
        <w:rPr>
          <w:rFonts w:cs="Times New Roman"/>
          <w:sz w:val="22"/>
          <w:szCs w:val="22"/>
        </w:rPr>
        <w:t>č</w:t>
      </w:r>
      <w:r w:rsidRPr="00AD2E33">
        <w:rPr>
          <w:sz w:val="22"/>
          <w:szCs w:val="22"/>
        </w:rPr>
        <w:t>kih</w:t>
      </w:r>
      <w:proofErr w:type="spellEnd"/>
      <w:r w:rsidRPr="00AD2E33">
        <w:rPr>
          <w:sz w:val="22"/>
          <w:szCs w:val="22"/>
        </w:rPr>
        <w:t xml:space="preserve"> </w:t>
      </w:r>
      <w:proofErr w:type="spellStart"/>
      <w:r w:rsidRPr="00AD2E33">
        <w:rPr>
          <w:sz w:val="22"/>
          <w:szCs w:val="22"/>
        </w:rPr>
        <w:t>objekata</w:t>
      </w:r>
      <w:proofErr w:type="spellEnd"/>
      <w:r w:rsidRPr="00AD2E33">
        <w:rPr>
          <w:sz w:val="22"/>
          <w:szCs w:val="22"/>
        </w:rPr>
        <w:t xml:space="preserve"> u </w:t>
      </w:r>
      <w:proofErr w:type="spellStart"/>
      <w:r w:rsidRPr="00AD2E33">
        <w:rPr>
          <w:sz w:val="22"/>
          <w:szCs w:val="22"/>
        </w:rPr>
        <w:t>Jugoslaviji</w:t>
      </w:r>
      <w:proofErr w:type="spellEnd"/>
      <w:r w:rsidRPr="00AD2E33">
        <w:rPr>
          <w:sz w:val="22"/>
          <w:szCs w:val="22"/>
        </w:rPr>
        <w:t>, Beograd</w:t>
      </w:r>
    </w:p>
    <w:p w:rsidR="00021EAE" w:rsidRPr="00AD2E33" w:rsidRDefault="00021EAE" w:rsidP="00021EAE"/>
    <w:p w:rsidR="00ED13AC" w:rsidRPr="00AD2E33" w:rsidRDefault="00ED13AC"/>
    <w:sectPr w:rsidR="00ED13AC" w:rsidRPr="00AD2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60802"/>
    <w:multiLevelType w:val="hybridMultilevel"/>
    <w:tmpl w:val="847E6F42"/>
    <w:lvl w:ilvl="0" w:tplc="C2C46D02">
      <w:start w:val="5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85F7A"/>
    <w:multiLevelType w:val="hybridMultilevel"/>
    <w:tmpl w:val="1A9C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52DAC"/>
    <w:multiLevelType w:val="hybridMultilevel"/>
    <w:tmpl w:val="4D1C9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96908"/>
    <w:multiLevelType w:val="hybridMultilevel"/>
    <w:tmpl w:val="6EBC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05"/>
    <w:rsid w:val="00003986"/>
    <w:rsid w:val="00021EAE"/>
    <w:rsid w:val="002477F9"/>
    <w:rsid w:val="00405C52"/>
    <w:rsid w:val="00411405"/>
    <w:rsid w:val="00875D95"/>
    <w:rsid w:val="0098101C"/>
    <w:rsid w:val="0099524C"/>
    <w:rsid w:val="00A151B0"/>
    <w:rsid w:val="00AD2E33"/>
    <w:rsid w:val="00B05643"/>
    <w:rsid w:val="00C01A57"/>
    <w:rsid w:val="00E128A1"/>
    <w:rsid w:val="00EC17CB"/>
    <w:rsid w:val="00ED0FDA"/>
    <w:rsid w:val="00ED13AC"/>
    <w:rsid w:val="00F9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3FEE"/>
  <w15:chartTrackingRefBased/>
  <w15:docId w15:val="{2A40A887-AABF-4419-9DFE-AC8274DD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1405"/>
  </w:style>
  <w:style w:type="character" w:styleId="Strong">
    <w:name w:val="Strong"/>
    <w:basedOn w:val="DefaultParagraphFont"/>
    <w:uiPriority w:val="22"/>
    <w:qFormat/>
    <w:rsid w:val="00411405"/>
    <w:rPr>
      <w:b/>
      <w:bCs/>
    </w:rPr>
  </w:style>
  <w:style w:type="character" w:styleId="Hyperlink">
    <w:name w:val="Hyperlink"/>
    <w:rsid w:val="00021EAE"/>
    <w:rPr>
      <w:color w:val="0000FF"/>
      <w:u w:val="single"/>
    </w:rPr>
  </w:style>
  <w:style w:type="paragraph" w:styleId="Header">
    <w:name w:val="header"/>
    <w:basedOn w:val="Normal"/>
    <w:link w:val="HeaderChar"/>
    <w:rsid w:val="00021EA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21EAE"/>
    <w:rPr>
      <w:rFonts w:ascii="Times New Roman" w:eastAsia="Times New Roman" w:hAnsi="Times New Roman" w:cs="Times New Roman"/>
      <w:sz w:val="24"/>
      <w:szCs w:val="20"/>
    </w:rPr>
  </w:style>
  <w:style w:type="character" w:customStyle="1" w:styleId="cgselectable">
    <w:name w:val="cgselectable"/>
    <w:basedOn w:val="DefaultParagraphFont"/>
    <w:rsid w:val="00021EAE"/>
  </w:style>
  <w:style w:type="paragraph" w:customStyle="1" w:styleId="Default">
    <w:name w:val="Default"/>
    <w:rsid w:val="00021E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1EA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EC17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ngarchitectscompetitions.com/competition/wedding-oasis" TargetMode="External"/><Relationship Id="rId5" Type="http://schemas.openxmlformats.org/officeDocument/2006/relationships/hyperlink" Target="mailto:ognjen.sukalo@aggf.unib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383</Words>
  <Characters>2537</Characters>
  <Application>Microsoft Office Word</Application>
  <DocSecurity>0</DocSecurity>
  <Lines>70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radulj</dc:creator>
  <cp:keywords/>
  <dc:description/>
  <cp:lastModifiedBy>marina radulj</cp:lastModifiedBy>
  <cp:revision>6</cp:revision>
  <dcterms:created xsi:type="dcterms:W3CDTF">2017-05-05T08:49:00Z</dcterms:created>
  <dcterms:modified xsi:type="dcterms:W3CDTF">2017-05-05T09:38:00Z</dcterms:modified>
</cp:coreProperties>
</file>