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59" w:rsidRDefault="008F6559" w:rsidP="008F655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 w:rsidRPr="00F20E3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F96C32E" wp14:editId="25CA7ABA">
            <wp:extent cx="6646545" cy="79308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9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59" w:rsidRPr="008B115A" w:rsidRDefault="008F6559" w:rsidP="008F655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8F6559" w:rsidRPr="008B115A" w:rsidRDefault="008F6559" w:rsidP="008F655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</w:pPr>
      <w:r w:rsidRPr="008B115A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О Г Л А С                                                                                      </w:t>
      </w:r>
      <w:r w:rsidRPr="008B115A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ЗА ЈАВНУ ОДБРАНУ</w:t>
      </w:r>
      <w:r w:rsidRPr="008B115A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                                                  </w:t>
      </w:r>
      <w:r w:rsidRPr="008B115A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ЗАВРШНОГ РАДА ЗА </w:t>
      </w:r>
      <w:r w:rsidRPr="008B115A">
        <w:rPr>
          <w:rFonts w:ascii="Times New Roman" w:eastAsia="Times New Roman" w:hAnsi="Times New Roman" w:cs="Times New Roman"/>
          <w:b/>
          <w:sz w:val="36"/>
          <w:szCs w:val="36"/>
          <w:lang w:val="sr-Latn-BA"/>
        </w:rPr>
        <w:t xml:space="preserve">II </w:t>
      </w:r>
      <w:r w:rsidRPr="008B115A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ЦИКЛУС</w:t>
      </w:r>
    </w:p>
    <w:p w:rsidR="008F6559" w:rsidRPr="00D00B34" w:rsidRDefault="008F6559" w:rsidP="008F6559">
      <w:pPr>
        <w:spacing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B115A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Дана </w:t>
      </w:r>
      <w:r w:rsidR="00436D9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28.1</w:t>
      </w:r>
      <w:r w:rsidRPr="0026012A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1.2022</w:t>
      </w:r>
      <w:r w:rsidRPr="008B115A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. године на Архитектонско-грађевинско-геодетском факултету у Бањој Луци одбрани завршног </w:t>
      </w: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рада за </w:t>
      </w:r>
      <w:r w:rsidRPr="00D00B34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приступиће кандидат: </w:t>
      </w:r>
    </w:p>
    <w:p w:rsidR="008F6559" w:rsidRPr="00D00B34" w:rsidRDefault="008F6559" w:rsidP="008F65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       </w:t>
      </w:r>
      <w:r w:rsidR="00436D9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АДНАН МУРГУЗ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из Бањалуке</w:t>
      </w: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т</w:t>
      </w: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удент МАСТЕР студија</w:t>
      </w:r>
      <w:r w:rsidR="00436D9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омбинованог студијског програма Енергетска ефикасност у зградарству.</w:t>
      </w:r>
    </w:p>
    <w:p w:rsidR="008F6559" w:rsidRPr="00D00B34" w:rsidRDefault="008F6559" w:rsidP="008F65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8F6559" w:rsidRPr="00C55019" w:rsidRDefault="008F6559" w:rsidP="008F655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Завршни рад за </w:t>
      </w:r>
      <w:r w:rsidRPr="00D00B34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циклус урађен</w:t>
      </w:r>
      <w:r w:rsidR="00436D9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из предмета Елементи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енергетске ефикасности</w:t>
      </w: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</w:t>
      </w:r>
      <w:r w:rsidR="00436D98">
        <w:rPr>
          <w:rFonts w:ascii="Times New Roman" w:eastAsia="Times New Roman" w:hAnsi="Times New Roman" w:cs="Times New Roman"/>
          <w:sz w:val="28"/>
          <w:szCs w:val="28"/>
          <w:lang w:val="sr-Cyrl-BA"/>
        </w:rPr>
        <w:t>у зградарству</w:t>
      </w:r>
    </w:p>
    <w:p w:rsidR="008F6559" w:rsidRDefault="008F6559" w:rsidP="00C5501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Тема: </w:t>
      </w:r>
      <w:r w:rsidRPr="00D00B34">
        <w:rPr>
          <w:rFonts w:ascii="Times New Roman" w:eastAsia="Times New Roman" w:hAnsi="Times New Roman" w:cs="Times New Roman"/>
          <w:sz w:val="24"/>
          <w:szCs w:val="24"/>
          <w:lang w:val="sr-Cyrl-BA"/>
        </w:rPr>
        <w:t>”</w:t>
      </w:r>
      <w:r w:rsidR="00436D98" w:rsidRPr="00436D9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АНАЛИЗА СТАЊА ИНДИВИДУАЛНОГ СТАМБЕНОГ ОБЈЕКТА У БАЊАЛУЦИ НАКОН НАДОГРАДЊЕ СА АДЕКВАТНИМ МЈЕРАМА УНАПРЕЂЕЊА ЕНЕРГЕТСКЕ ЕФИКАСНОСТИ</w:t>
      </w:r>
      <w:r w:rsidRPr="00D00B34">
        <w:rPr>
          <w:rFonts w:ascii="Times New Roman" w:eastAsia="Times New Roman" w:hAnsi="Times New Roman" w:cs="Times New Roman"/>
          <w:sz w:val="24"/>
          <w:szCs w:val="24"/>
          <w:lang w:val="sr-Cyrl-BA"/>
        </w:rPr>
        <w:t>„</w:t>
      </w:r>
    </w:p>
    <w:p w:rsidR="00C55019" w:rsidRPr="00D00B34" w:rsidRDefault="00C55019" w:rsidP="00C5501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8F6559" w:rsidRPr="00D00B34" w:rsidRDefault="008F6559" w:rsidP="008F655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Комисија за преглед, оцјену и одбрану:</w:t>
      </w:r>
    </w:p>
    <w:p w:rsidR="008F6559" w:rsidRPr="00D00B34" w:rsidRDefault="00436D98" w:rsidP="008F6559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Проф. др Петар Гверо</w:t>
      </w:r>
      <w:r w:rsidR="008F6559">
        <w:rPr>
          <w:rFonts w:ascii="Times New Roman" w:eastAsiaTheme="minorEastAsia" w:hAnsi="Times New Roman" w:cs="Times New Roman"/>
          <w:b/>
          <w:lang w:val="sr-Cyrl-BA"/>
        </w:rPr>
        <w:t xml:space="preserve">,           </w:t>
      </w:r>
      <w:r>
        <w:rPr>
          <w:rFonts w:ascii="Times New Roman" w:eastAsiaTheme="minorEastAsia" w:hAnsi="Times New Roman" w:cs="Times New Roman"/>
          <w:b/>
          <w:lang w:val="sr-Cyrl-BA"/>
        </w:rPr>
        <w:t xml:space="preserve"> </w:t>
      </w:r>
      <w:r w:rsidR="008F6559"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 </w:t>
      </w:r>
      <w:r w:rsidR="008F6559" w:rsidRPr="00D00B34"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         предсједник комисије                                                 </w:t>
      </w:r>
    </w:p>
    <w:p w:rsidR="008F6559" w:rsidRPr="00D00B34" w:rsidRDefault="008F6559" w:rsidP="008F6559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Проф</w:t>
      </w:r>
      <w:r w:rsidR="00436D98">
        <w:rPr>
          <w:rFonts w:ascii="Times New Roman" w:eastAsiaTheme="minorEastAsia" w:hAnsi="Times New Roman" w:cs="Times New Roman"/>
          <w:b/>
          <w:lang w:val="sr-Cyrl-BA"/>
        </w:rPr>
        <w:t>. др Биљана Антуновић</w:t>
      </w:r>
      <w:r>
        <w:rPr>
          <w:rFonts w:ascii="Times New Roman" w:eastAsiaTheme="minorEastAsia" w:hAnsi="Times New Roman" w:cs="Times New Roman"/>
          <w:b/>
          <w:lang w:val="sr-Cyrl-BA"/>
        </w:rPr>
        <w:t xml:space="preserve">,                     </w:t>
      </w:r>
      <w:r w:rsidR="00436D98">
        <w:rPr>
          <w:rFonts w:ascii="Times New Roman" w:eastAsiaTheme="minorEastAsia" w:hAnsi="Times New Roman" w:cs="Times New Roman"/>
          <w:b/>
          <w:lang w:val="sr-Cyrl-BA"/>
        </w:rPr>
        <w:t xml:space="preserve">                    </w:t>
      </w:r>
      <w:r>
        <w:rPr>
          <w:rFonts w:ascii="Times New Roman" w:eastAsiaTheme="minorEastAsia" w:hAnsi="Times New Roman" w:cs="Times New Roman"/>
          <w:b/>
          <w:lang w:val="sr-Cyrl-BA"/>
        </w:rPr>
        <w:t xml:space="preserve">                  </w:t>
      </w:r>
      <w:r w:rsidRPr="00D00B34">
        <w:rPr>
          <w:rFonts w:ascii="Times New Roman" w:eastAsiaTheme="minorEastAsia" w:hAnsi="Times New Roman" w:cs="Times New Roman"/>
          <w:b/>
          <w:lang w:val="sr-Cyrl-BA"/>
        </w:rPr>
        <w:t xml:space="preserve">   ментор – члан комисије</w:t>
      </w:r>
    </w:p>
    <w:p w:rsidR="008F6559" w:rsidRPr="00BC49D5" w:rsidRDefault="008F6559" w:rsidP="008F6559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 xml:space="preserve">Проф. др Дарија Гајић,                                        </w:t>
      </w:r>
      <w:r w:rsidRPr="00D00B34">
        <w:rPr>
          <w:rFonts w:ascii="Times New Roman" w:eastAsiaTheme="minorEastAsia" w:hAnsi="Times New Roman" w:cs="Times New Roman"/>
          <w:b/>
          <w:lang w:val="sr-Cyrl-BA"/>
        </w:rPr>
        <w:t xml:space="preserve"> </w:t>
      </w:r>
      <w:r w:rsidR="00436D98"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   </w:t>
      </w:r>
      <w:r>
        <w:rPr>
          <w:rFonts w:ascii="Times New Roman" w:eastAsiaTheme="minorEastAsia" w:hAnsi="Times New Roman" w:cs="Times New Roman"/>
          <w:b/>
          <w:lang w:val="sr-Cyrl-BA"/>
        </w:rPr>
        <w:t xml:space="preserve"> </w:t>
      </w:r>
      <w:r w:rsidR="00436D98">
        <w:rPr>
          <w:rFonts w:ascii="Times New Roman" w:eastAsiaTheme="minorEastAsia" w:hAnsi="Times New Roman" w:cs="Times New Roman"/>
          <w:b/>
          <w:lang w:val="sr-Cyrl-BA"/>
        </w:rPr>
        <w:t xml:space="preserve">коментор - </w:t>
      </w:r>
      <w:r w:rsidRPr="00D00B34">
        <w:rPr>
          <w:rFonts w:ascii="Times New Roman" w:eastAsiaTheme="minorEastAsia" w:hAnsi="Times New Roman" w:cs="Times New Roman"/>
          <w:b/>
          <w:lang w:val="sr-Cyrl-BA"/>
        </w:rPr>
        <w:t xml:space="preserve">члан комисије     </w:t>
      </w:r>
    </w:p>
    <w:p w:rsidR="00436D98" w:rsidRPr="00436D98" w:rsidRDefault="00436D98" w:rsidP="008F6559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Проф. др Мирослав Малиновић</w:t>
      </w:r>
      <w:r w:rsidR="008F6559">
        <w:rPr>
          <w:rFonts w:ascii="Times New Roman" w:eastAsiaTheme="minorEastAsia" w:hAnsi="Times New Roman" w:cs="Times New Roman"/>
          <w:b/>
          <w:lang w:val="sr-Cyrl-BA"/>
        </w:rPr>
        <w:t xml:space="preserve">,                                                    </w:t>
      </w:r>
      <w:r>
        <w:rPr>
          <w:rFonts w:ascii="Times New Roman" w:eastAsiaTheme="minorEastAsia" w:hAnsi="Times New Roman" w:cs="Times New Roman"/>
          <w:b/>
          <w:lang w:val="sr-Cyrl-BA"/>
        </w:rPr>
        <w:t xml:space="preserve">             </w:t>
      </w:r>
      <w:r w:rsidR="008F6559">
        <w:rPr>
          <w:rFonts w:ascii="Times New Roman" w:eastAsiaTheme="minorEastAsia" w:hAnsi="Times New Roman" w:cs="Times New Roman"/>
          <w:b/>
          <w:lang w:val="sr-Cyrl-BA"/>
        </w:rPr>
        <w:t>члан комисије</w:t>
      </w:r>
      <w:r w:rsidR="008F6559" w:rsidRPr="00D00B34">
        <w:rPr>
          <w:rFonts w:ascii="Times New Roman" w:eastAsiaTheme="minorEastAsia" w:hAnsi="Times New Roman" w:cs="Times New Roman"/>
          <w:b/>
          <w:lang w:val="sr-Cyrl-BA"/>
        </w:rPr>
        <w:t xml:space="preserve"> </w:t>
      </w:r>
    </w:p>
    <w:p w:rsidR="008F6559" w:rsidRPr="00D00B34" w:rsidRDefault="00436D98" w:rsidP="008F6559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Проф. др Љубиша Прерадовић,                                                                   члан комисије</w:t>
      </w:r>
      <w:r w:rsidR="008F6559" w:rsidRPr="00D00B34"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    </w:t>
      </w:r>
    </w:p>
    <w:p w:rsidR="008F6559" w:rsidRPr="008B115A" w:rsidRDefault="008F6559" w:rsidP="008F655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6559" w:rsidRDefault="008F6559" w:rsidP="008F655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Јавна одбрана завршног рада</w:t>
      </w:r>
      <w:r w:rsidR="00C55019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уз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одржаће се у просторијама Архитектонско-грађевинско-геодетског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факултета у Бањој Луци у</w:t>
      </w:r>
      <w:r w:rsidR="00C55019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понедјељак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28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.</w:t>
      </w:r>
      <w:r w:rsidR="00C55019">
        <w:rPr>
          <w:rFonts w:ascii="Times New Roman" w:eastAsia="Times New Roman" w:hAnsi="Times New Roman" w:cs="Times New Roman"/>
          <w:sz w:val="28"/>
          <w:szCs w:val="28"/>
          <w:lang w:val="sr-Cyrl-B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1.2022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. године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, сала 3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са почетком у </w:t>
      </w:r>
      <w:r w:rsidR="00D66068">
        <w:rPr>
          <w:rFonts w:ascii="Times New Roman" w:eastAsia="Times New Roman" w:hAnsi="Times New Roman" w:cs="Times New Roman"/>
          <w:sz w:val="28"/>
          <w:szCs w:val="28"/>
          <w:lang w:val="sr-Cyrl-BA"/>
        </w:rPr>
        <w:t>12</w:t>
      </w:r>
      <w:bookmarkStart w:id="0" w:name="_GoBack"/>
      <w:bookmarkEnd w:id="0"/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,00 сати.</w:t>
      </w:r>
    </w:p>
    <w:p w:rsidR="00C55019" w:rsidRDefault="00C55019" w:rsidP="008F655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C55019" w:rsidRPr="00C55019" w:rsidRDefault="008F6559" w:rsidP="008F655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8B115A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Бања Лука, </w:t>
      </w:r>
      <w:r w:rsidR="00C55019">
        <w:rPr>
          <w:rFonts w:ascii="Times New Roman" w:eastAsia="Times New Roman" w:hAnsi="Times New Roman" w:cs="Times New Roman"/>
          <w:sz w:val="28"/>
          <w:szCs w:val="28"/>
          <w:lang w:val="sr-Cyrl-BA"/>
        </w:rPr>
        <w:t>22.1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1.2022</w:t>
      </w:r>
      <w:r w:rsidRPr="008B115A">
        <w:rPr>
          <w:rFonts w:ascii="Times New Roman" w:eastAsia="Times New Roman" w:hAnsi="Times New Roman" w:cs="Times New Roman"/>
          <w:sz w:val="28"/>
          <w:szCs w:val="28"/>
          <w:lang w:val="sr-Cyrl-BA"/>
        </w:rPr>
        <w:t>. године</w:t>
      </w:r>
    </w:p>
    <w:p w:rsidR="008F6559" w:rsidRDefault="008F6559" w:rsidP="008F6559">
      <w:r w:rsidRPr="00147DD0">
        <w:rPr>
          <w:noProof/>
          <w:sz w:val="20"/>
          <w:szCs w:val="20"/>
        </w:rPr>
        <w:drawing>
          <wp:inline distT="0" distB="0" distL="0" distR="0" wp14:anchorId="63D30231" wp14:editId="3107FCBA">
            <wp:extent cx="6646545" cy="929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FA9" w:rsidRPr="00436D98" w:rsidRDefault="00D73FA9">
      <w:pPr>
        <w:rPr>
          <w:lang w:val="sr-Cyrl-BA"/>
        </w:rPr>
      </w:pPr>
    </w:p>
    <w:sectPr w:rsidR="00D73FA9" w:rsidRPr="00436D98" w:rsidSect="005A38D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733A0"/>
    <w:multiLevelType w:val="hybridMultilevel"/>
    <w:tmpl w:val="88D6F0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16"/>
    <w:rsid w:val="00436D98"/>
    <w:rsid w:val="00766816"/>
    <w:rsid w:val="008F6559"/>
    <w:rsid w:val="00C55019"/>
    <w:rsid w:val="00D66068"/>
    <w:rsid w:val="00D7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F3EF6-42F5-4A11-ADA9-92EF38E4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5</cp:revision>
  <dcterms:created xsi:type="dcterms:W3CDTF">2022-11-22T07:54:00Z</dcterms:created>
  <dcterms:modified xsi:type="dcterms:W3CDTF">2022-11-22T08:05:00Z</dcterms:modified>
</cp:coreProperties>
</file>