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32" w:rsidRDefault="009C0332">
      <w:pPr>
        <w:rPr>
          <w:lang w:val="bs-Latn-BA"/>
        </w:rPr>
      </w:pPr>
    </w:p>
    <w:p w:rsidR="00F83EF5" w:rsidRPr="00F83EF5" w:rsidRDefault="00F83EF5">
      <w:pPr>
        <w:rPr>
          <w:rFonts w:ascii="Times New Roman" w:hAnsi="Times New Roman" w:cs="Times New Roman"/>
          <w:b/>
          <w:sz w:val="24"/>
          <w:szCs w:val="24"/>
          <w:lang w:val="bs-Latn-BA"/>
        </w:rPr>
      </w:pPr>
      <w:r>
        <w:rPr>
          <w:lang w:val="bs-Latn-BA"/>
        </w:rPr>
        <w:tab/>
      </w:r>
      <w:r w:rsidRPr="00F83EF5">
        <w:rPr>
          <w:rFonts w:ascii="Times New Roman" w:hAnsi="Times New Roman" w:cs="Times New Roman"/>
          <w:b/>
          <w:sz w:val="24"/>
          <w:szCs w:val="24"/>
          <w:lang w:val="bs-Latn-BA"/>
        </w:rPr>
        <w:t>P</w:t>
      </w:r>
      <w:r w:rsidR="004E08D3">
        <w:rPr>
          <w:rFonts w:ascii="Times New Roman" w:hAnsi="Times New Roman" w:cs="Times New Roman"/>
          <w:b/>
          <w:sz w:val="24"/>
          <w:szCs w:val="24"/>
          <w:lang w:val="bs-Latn-BA"/>
        </w:rPr>
        <w:t>redmet:   INŽENJERSKA EKONOMIJA</w:t>
      </w:r>
    </w:p>
    <w:p w:rsidR="00F83EF5" w:rsidRPr="00F83EF5" w:rsidRDefault="00F83EF5">
      <w:pPr>
        <w:rPr>
          <w:rFonts w:ascii="Times New Roman" w:hAnsi="Times New Roman" w:cs="Times New Roman"/>
          <w:sz w:val="24"/>
          <w:szCs w:val="24"/>
          <w:lang w:val="bs-Latn-BA"/>
        </w:rPr>
      </w:pPr>
    </w:p>
    <w:p w:rsidR="00F83EF5" w:rsidRPr="00FA06B0" w:rsidRDefault="00FA06B0" w:rsidP="00F37098">
      <w:pPr>
        <w:pStyle w:val="ListParagraph"/>
        <w:rPr>
          <w:rFonts w:ascii="Times New Roman" w:hAnsi="Times New Roman" w:cs="Times New Roman"/>
          <w:b/>
          <w:sz w:val="24"/>
          <w:szCs w:val="24"/>
          <w:u w:val="single"/>
          <w:lang w:val="bs-Latn-BA"/>
        </w:rPr>
      </w:pPr>
      <w:r>
        <w:rPr>
          <w:rFonts w:ascii="Times New Roman" w:hAnsi="Times New Roman" w:cs="Times New Roman"/>
          <w:b/>
          <w:sz w:val="24"/>
          <w:szCs w:val="24"/>
          <w:u w:val="single"/>
          <w:lang w:val="bs-Latn-BA"/>
        </w:rPr>
        <w:t>METOD</w:t>
      </w:r>
      <w:r w:rsidR="00FA5B5B">
        <w:rPr>
          <w:rFonts w:ascii="Times New Roman" w:hAnsi="Times New Roman" w:cs="Times New Roman"/>
          <w:b/>
          <w:sz w:val="24"/>
          <w:szCs w:val="24"/>
          <w:u w:val="single"/>
          <w:lang w:val="bs-Latn-BA"/>
        </w:rPr>
        <w:t>E VREDNOVANJA PROJEKATA</w:t>
      </w:r>
    </w:p>
    <w:p w:rsidR="00FA06B0" w:rsidRDefault="00FA06B0" w:rsidP="00EC23BB">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Sva projektna rješenja treba ekonomski vrednovati i uz to dokazati ostvarenost i tehničko-tehnološku opravdanost. Kada ulaganja imaju pretežno ekonomsko obilježje, opravdanost ulaganja se utvrđuje poređenjem koristi i troškova izgradnje, održavanja i korištenja usvojenog rješenja. Krajnji rezultat će pokazati koja rješenja osiguravaju veće smanjenje troškova u odnosu na potrebna ulaganja, odnosno kojoj vrsti dati prednost. Postoji veliki broj metoda ekonomskog vrednovanja investicionih projekata. Nijedna metoda se ne može okarakterisati kao opšte prihvatljiva i primjenljiva, jer svaka ima određene mane i prednosti. </w:t>
      </w:r>
    </w:p>
    <w:p w:rsidR="00FA06B0" w:rsidRDefault="00FA06B0" w:rsidP="00EC23BB">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Od znatnog broja razvijenih metoda, na vježbama </w:t>
      </w:r>
      <w:r w:rsidR="00FA5B5B">
        <w:rPr>
          <w:rFonts w:ascii="Times New Roman" w:hAnsi="Times New Roman" w:cs="Times New Roman"/>
          <w:sz w:val="24"/>
          <w:szCs w:val="24"/>
          <w:lang w:val="bs-Latn-BA"/>
        </w:rPr>
        <w:t>će biti obrađene samo neke od njih.</w:t>
      </w:r>
    </w:p>
    <w:p w:rsidR="00E80AB2" w:rsidRDefault="00E80AB2" w:rsidP="00E80AB2">
      <w:pPr>
        <w:rPr>
          <w:rFonts w:ascii="Times New Roman" w:hAnsi="Times New Roman" w:cs="Times New Roman"/>
          <w:b/>
          <w:sz w:val="24"/>
          <w:szCs w:val="24"/>
          <w:u w:val="single"/>
          <w:lang w:val="bs-Latn-BA"/>
        </w:rPr>
      </w:pPr>
    </w:p>
    <w:p w:rsidR="00FA5B5B" w:rsidRPr="00E80AB2" w:rsidRDefault="00F37098" w:rsidP="00E80AB2">
      <w:pPr>
        <w:rPr>
          <w:rFonts w:ascii="Times New Roman" w:hAnsi="Times New Roman" w:cs="Times New Roman"/>
          <w:sz w:val="24"/>
          <w:szCs w:val="24"/>
          <w:lang w:val="bs-Latn-BA"/>
        </w:rPr>
      </w:pPr>
      <w:r w:rsidRPr="00E80AB2">
        <w:rPr>
          <w:rFonts w:ascii="Times New Roman" w:hAnsi="Times New Roman" w:cs="Times New Roman"/>
          <w:b/>
          <w:sz w:val="24"/>
          <w:szCs w:val="24"/>
          <w:u w:val="single"/>
          <w:lang w:val="bs-Latn-BA"/>
        </w:rPr>
        <w:t xml:space="preserve">5. vježbe = </w:t>
      </w:r>
      <w:r w:rsidR="00FA5B5B" w:rsidRPr="00E80AB2">
        <w:rPr>
          <w:rFonts w:ascii="Times New Roman" w:hAnsi="Times New Roman" w:cs="Times New Roman"/>
          <w:b/>
          <w:sz w:val="24"/>
          <w:szCs w:val="24"/>
          <w:u w:val="single"/>
          <w:lang w:val="bs-Latn-BA"/>
        </w:rPr>
        <w:t>METODA AMORTIZACIJE</w:t>
      </w:r>
      <w:r w:rsidRPr="00E80AB2">
        <w:rPr>
          <w:rFonts w:ascii="Times New Roman" w:hAnsi="Times New Roman" w:cs="Times New Roman"/>
          <w:b/>
          <w:sz w:val="24"/>
          <w:szCs w:val="24"/>
          <w:u w:val="single"/>
          <w:lang w:val="bs-Latn-BA"/>
        </w:rPr>
        <w:t xml:space="preserve"> – 1. dio</w:t>
      </w:r>
    </w:p>
    <w:p w:rsidR="00F83EF5" w:rsidRDefault="00FA06B0" w:rsidP="00EC23BB">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Postupak vrednovanja pojedinih projektnih rješenja po metodi amortizacije sastoji se </w:t>
      </w:r>
      <w:r w:rsidR="00FA5B5B">
        <w:rPr>
          <w:rFonts w:ascii="Times New Roman" w:hAnsi="Times New Roman" w:cs="Times New Roman"/>
          <w:sz w:val="24"/>
          <w:szCs w:val="24"/>
          <w:lang w:val="bs-Latn-BA"/>
        </w:rPr>
        <w:t xml:space="preserve">od određivanja vremena potrebnog za amortizaciju investicije. Period amortizacije je definisan brojem godina potrebnim za akumuliranje dovoljno sredstava za pokriće investicionog ulaganja. Ukoliko se radi o izboru između više varijanti,  rentabilnija je varijanta sa kraćim periodom amortizacije.  </w:t>
      </w:r>
    </w:p>
    <w:p w:rsidR="002D3ACD" w:rsidRDefault="002D3ACD" w:rsidP="00F83EF5">
      <w:pPr>
        <w:rPr>
          <w:rFonts w:ascii="Times New Roman" w:hAnsi="Times New Roman" w:cs="Times New Roman"/>
          <w:sz w:val="24"/>
          <w:szCs w:val="24"/>
          <w:lang w:val="bs-Latn-BA"/>
        </w:rPr>
      </w:pPr>
      <w:r>
        <w:rPr>
          <w:rFonts w:ascii="Times New Roman" w:hAnsi="Times New Roman" w:cs="Times New Roman"/>
          <w:sz w:val="24"/>
          <w:szCs w:val="24"/>
          <w:lang w:val="bs-Latn-BA"/>
        </w:rPr>
        <w:t>Period amortizacije investicionog ulaganja</w:t>
      </w:r>
      <w:r w:rsidRPr="00660FD3">
        <w:rPr>
          <w:rFonts w:ascii="Times New Roman" w:hAnsi="Times New Roman" w:cs="Times New Roman"/>
          <w:i/>
          <w:sz w:val="24"/>
          <w:szCs w:val="24"/>
          <w:lang w:val="bs-Latn-BA"/>
        </w:rPr>
        <w:t xml:space="preserve"> t</w:t>
      </w:r>
      <w:r>
        <w:rPr>
          <w:rFonts w:ascii="Times New Roman" w:hAnsi="Times New Roman" w:cs="Times New Roman"/>
          <w:sz w:val="24"/>
          <w:szCs w:val="24"/>
          <w:lang w:val="bs-Latn-BA"/>
        </w:rPr>
        <w:t xml:space="preserve"> određuje se prema sledećem </w:t>
      </w:r>
      <w:r w:rsidR="00660FD3">
        <w:rPr>
          <w:rFonts w:ascii="Times New Roman" w:hAnsi="Times New Roman" w:cs="Times New Roman"/>
          <w:sz w:val="24"/>
          <w:szCs w:val="24"/>
          <w:lang w:val="bs-Latn-BA"/>
        </w:rPr>
        <w:t>obrascu:</w:t>
      </w:r>
    </w:p>
    <w:p w:rsidR="00660FD3" w:rsidRDefault="00660FD3" w:rsidP="00F83EF5">
      <w:pPr>
        <w:rPr>
          <w:rFonts w:ascii="Times New Roman" w:hAnsi="Times New Roman" w:cs="Times New Roman"/>
          <w:sz w:val="24"/>
          <w:szCs w:val="24"/>
          <w:lang w:val="bs-Latn-BA"/>
        </w:rPr>
      </w:pPr>
      <m:oMathPara>
        <m:oMath>
          <m:r>
            <w:rPr>
              <w:rFonts w:ascii="Cambria Math" w:hAnsi="Cambria Math" w:cs="Times New Roman"/>
              <w:sz w:val="24"/>
              <w:szCs w:val="24"/>
              <w:lang w:val="bs-Latn-BA"/>
            </w:rPr>
            <m:t xml:space="preserve">t= </m:t>
          </m:r>
          <m:f>
            <m:fPr>
              <m:ctrlPr>
                <w:rPr>
                  <w:rFonts w:ascii="Cambria Math" w:hAnsi="Cambria Math" w:cs="Times New Roman"/>
                  <w:i/>
                  <w:sz w:val="24"/>
                  <w:szCs w:val="24"/>
                  <w:lang w:val="bs-Latn-BA"/>
                </w:rPr>
              </m:ctrlPr>
            </m:fPr>
            <m:num>
              <m:r>
                <w:rPr>
                  <w:rFonts w:ascii="Cambria Math" w:hAnsi="Cambria Math" w:cs="Times New Roman"/>
                  <w:sz w:val="24"/>
                  <w:szCs w:val="24"/>
                  <w:lang w:val="bs-Latn-BA"/>
                </w:rPr>
                <m:t>I</m:t>
              </m:r>
            </m:num>
            <m:den>
              <m:r>
                <w:rPr>
                  <w:rFonts w:ascii="Cambria Math" w:hAnsi="Cambria Math" w:cs="Times New Roman"/>
                  <w:sz w:val="24"/>
                  <w:szCs w:val="24"/>
                  <w:lang w:val="bs-Latn-BA"/>
                </w:rPr>
                <m:t>P-T</m:t>
              </m:r>
            </m:den>
          </m:f>
          <m:r>
            <w:rPr>
              <w:rFonts w:ascii="Cambria Math" w:hAnsi="Cambria Math" w:cs="Times New Roman"/>
              <w:sz w:val="24"/>
              <w:szCs w:val="24"/>
              <w:lang w:val="bs-Latn-BA"/>
            </w:rPr>
            <m:t>=</m:t>
          </m:r>
          <m:f>
            <m:fPr>
              <m:ctrlPr>
                <w:rPr>
                  <w:rFonts w:ascii="Cambria Math" w:hAnsi="Cambria Math" w:cs="Times New Roman"/>
                  <w:i/>
                  <w:sz w:val="24"/>
                  <w:szCs w:val="24"/>
                  <w:lang w:val="bs-Latn-BA"/>
                </w:rPr>
              </m:ctrlPr>
            </m:fPr>
            <m:num>
              <m:r>
                <w:rPr>
                  <w:rFonts w:ascii="Cambria Math" w:hAnsi="Cambria Math" w:cs="Times New Roman"/>
                  <w:sz w:val="24"/>
                  <w:szCs w:val="24"/>
                  <w:lang w:val="bs-Latn-BA"/>
                </w:rPr>
                <m:t>I</m:t>
              </m:r>
            </m:num>
            <m:den>
              <m:r>
                <w:rPr>
                  <w:rFonts w:ascii="Cambria Math" w:hAnsi="Cambria Math" w:cs="Times New Roman"/>
                  <w:sz w:val="24"/>
                  <w:szCs w:val="24"/>
                  <w:lang w:val="bs-Latn-BA"/>
                </w:rPr>
                <m:t>K</m:t>
              </m:r>
            </m:den>
          </m:f>
        </m:oMath>
      </m:oMathPara>
    </w:p>
    <w:p w:rsidR="00047720" w:rsidRDefault="00047720" w:rsidP="00F83EF5">
      <w:pPr>
        <w:rPr>
          <w:rFonts w:ascii="Times New Roman" w:hAnsi="Times New Roman" w:cs="Times New Roman"/>
          <w:sz w:val="24"/>
          <w:szCs w:val="24"/>
          <w:lang w:val="bs-Latn-BA"/>
        </w:rPr>
      </w:pPr>
      <w:r>
        <w:rPr>
          <w:rFonts w:ascii="Times New Roman" w:hAnsi="Times New Roman" w:cs="Times New Roman"/>
          <w:sz w:val="24"/>
          <w:szCs w:val="24"/>
          <w:lang w:val="bs-Latn-BA"/>
        </w:rPr>
        <w:t>Gdje je :</w:t>
      </w:r>
    </w:p>
    <w:p w:rsidR="00047720" w:rsidRDefault="00047720" w:rsidP="00F83EF5">
      <w:pPr>
        <w:rPr>
          <w:rFonts w:ascii="Times New Roman" w:hAnsi="Times New Roman" w:cs="Times New Roman"/>
          <w:sz w:val="24"/>
          <w:szCs w:val="24"/>
          <w:lang w:val="bs-Latn-BA"/>
        </w:rPr>
      </w:pPr>
      <w:r>
        <w:rPr>
          <w:rFonts w:ascii="Times New Roman" w:hAnsi="Times New Roman" w:cs="Times New Roman"/>
          <w:sz w:val="24"/>
          <w:szCs w:val="24"/>
          <w:lang w:val="bs-Latn-BA"/>
        </w:rPr>
        <w:t>t - period amortizacije investicionog ulaganja</w:t>
      </w:r>
    </w:p>
    <w:p w:rsidR="00047720" w:rsidRDefault="00047720" w:rsidP="00F83EF5">
      <w:pPr>
        <w:rPr>
          <w:rFonts w:ascii="Times New Roman" w:hAnsi="Times New Roman" w:cs="Times New Roman"/>
          <w:sz w:val="24"/>
          <w:szCs w:val="24"/>
          <w:lang w:val="bs-Latn-BA"/>
        </w:rPr>
      </w:pPr>
      <w:r>
        <w:rPr>
          <w:rFonts w:ascii="Times New Roman" w:hAnsi="Times New Roman" w:cs="Times New Roman"/>
          <w:sz w:val="24"/>
          <w:szCs w:val="24"/>
          <w:lang w:val="bs-Latn-BA"/>
        </w:rPr>
        <w:t>I -  početna investiciona ulaganja</w:t>
      </w:r>
    </w:p>
    <w:p w:rsidR="00047720" w:rsidRDefault="00047720" w:rsidP="00F83EF5">
      <w:pPr>
        <w:rPr>
          <w:rFonts w:ascii="Times New Roman" w:hAnsi="Times New Roman" w:cs="Times New Roman"/>
          <w:sz w:val="24"/>
          <w:szCs w:val="24"/>
          <w:lang w:val="bs-Latn-BA"/>
        </w:rPr>
      </w:pPr>
      <w:r>
        <w:rPr>
          <w:rFonts w:ascii="Times New Roman" w:hAnsi="Times New Roman" w:cs="Times New Roman"/>
          <w:sz w:val="24"/>
          <w:szCs w:val="24"/>
          <w:lang w:val="bs-Latn-BA"/>
        </w:rPr>
        <w:t>P – godišnji prihodi</w:t>
      </w:r>
    </w:p>
    <w:p w:rsidR="00047720" w:rsidRDefault="00047720" w:rsidP="00F83EF5">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T </w:t>
      </w:r>
      <w:r w:rsidR="00CF42BF">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w:t>
      </w:r>
      <w:r w:rsidR="00CF42BF">
        <w:rPr>
          <w:rFonts w:ascii="Times New Roman" w:hAnsi="Times New Roman" w:cs="Times New Roman"/>
          <w:sz w:val="24"/>
          <w:szCs w:val="24"/>
          <w:lang w:val="bs-Latn-BA"/>
        </w:rPr>
        <w:t>godišnji troškovi (rashodi)</w:t>
      </w:r>
    </w:p>
    <w:p w:rsidR="00CF42BF" w:rsidRDefault="00CF42BF" w:rsidP="00F83EF5">
      <w:pPr>
        <w:rPr>
          <w:rFonts w:ascii="Times New Roman" w:hAnsi="Times New Roman" w:cs="Times New Roman"/>
          <w:sz w:val="24"/>
          <w:szCs w:val="24"/>
          <w:lang w:val="bs-Latn-BA"/>
        </w:rPr>
      </w:pPr>
      <w:r>
        <w:rPr>
          <w:rFonts w:ascii="Times New Roman" w:hAnsi="Times New Roman" w:cs="Times New Roman"/>
          <w:sz w:val="24"/>
          <w:szCs w:val="24"/>
          <w:lang w:val="bs-Latn-BA"/>
        </w:rPr>
        <w:t>K = P – T  -  godišnja neto korist (prinos , zarada)</w:t>
      </w:r>
    </w:p>
    <w:p w:rsidR="00FA5B5B" w:rsidRDefault="00FA5B5B" w:rsidP="00F83EF5">
      <w:pPr>
        <w:rPr>
          <w:rFonts w:ascii="Times New Roman" w:hAnsi="Times New Roman" w:cs="Times New Roman"/>
          <w:sz w:val="24"/>
          <w:szCs w:val="24"/>
          <w:lang w:val="bs-Latn-BA"/>
        </w:rPr>
      </w:pPr>
      <w:r>
        <w:rPr>
          <w:rFonts w:ascii="Times New Roman" w:hAnsi="Times New Roman" w:cs="Times New Roman"/>
          <w:sz w:val="24"/>
          <w:szCs w:val="24"/>
          <w:lang w:val="bs-Latn-BA"/>
        </w:rPr>
        <w:t>Ova metoda je jednostavna i lako primjenljiva</w:t>
      </w:r>
      <w:r w:rsidR="002B7556">
        <w:rPr>
          <w:rFonts w:ascii="Times New Roman" w:hAnsi="Times New Roman" w:cs="Times New Roman"/>
          <w:sz w:val="24"/>
          <w:szCs w:val="24"/>
          <w:lang w:val="bs-Latn-BA"/>
        </w:rPr>
        <w:t xml:space="preserve">. Međutim, mane su joj što ne uzima u obzir </w:t>
      </w:r>
      <w:r w:rsidR="002D3ACD">
        <w:rPr>
          <w:rFonts w:ascii="Times New Roman" w:hAnsi="Times New Roman" w:cs="Times New Roman"/>
          <w:sz w:val="24"/>
          <w:szCs w:val="24"/>
          <w:lang w:val="bs-Latn-BA"/>
        </w:rPr>
        <w:t xml:space="preserve">troškove i prihode nastale nakon potpunog amortizovanja početnog ulaganja i što ignoriše ulogu i značaj kamatne stope. </w:t>
      </w:r>
    </w:p>
    <w:p w:rsidR="00275E9B" w:rsidRDefault="00275E9B" w:rsidP="00F83EF5">
      <w:pPr>
        <w:rPr>
          <w:rFonts w:ascii="Times New Roman" w:hAnsi="Times New Roman" w:cs="Times New Roman"/>
          <w:sz w:val="24"/>
          <w:szCs w:val="24"/>
          <w:lang w:val="bs-Latn-BA"/>
        </w:rPr>
      </w:pPr>
    </w:p>
    <w:p w:rsidR="00275E9B" w:rsidRDefault="00275E9B" w:rsidP="00F83EF5">
      <w:pPr>
        <w:rPr>
          <w:rFonts w:ascii="Times New Roman" w:hAnsi="Times New Roman" w:cs="Times New Roman"/>
          <w:sz w:val="24"/>
          <w:szCs w:val="24"/>
          <w:lang w:val="bs-Latn-BA"/>
        </w:rPr>
      </w:pPr>
    </w:p>
    <w:p w:rsidR="00F37098" w:rsidRDefault="00F37098">
      <w:pPr>
        <w:rPr>
          <w:rFonts w:ascii="Times New Roman" w:hAnsi="Times New Roman" w:cs="Times New Roman"/>
          <w:sz w:val="24"/>
          <w:szCs w:val="24"/>
          <w:lang w:val="bs-Latn-BA"/>
        </w:rPr>
      </w:pPr>
      <w:r>
        <w:rPr>
          <w:rFonts w:ascii="Times New Roman" w:hAnsi="Times New Roman" w:cs="Times New Roman"/>
          <w:sz w:val="24"/>
          <w:szCs w:val="24"/>
          <w:lang w:val="bs-Latn-BA"/>
        </w:rPr>
        <w:br w:type="page"/>
      </w:r>
    </w:p>
    <w:p w:rsidR="00275E9B" w:rsidRPr="00E5003B" w:rsidRDefault="00E5003B" w:rsidP="00F83EF5">
      <w:pPr>
        <w:rPr>
          <w:rFonts w:ascii="Times New Roman" w:hAnsi="Times New Roman" w:cs="Times New Roman"/>
          <w:b/>
          <w:sz w:val="24"/>
          <w:szCs w:val="24"/>
          <w:lang w:val="bs-Latn-BA"/>
        </w:rPr>
      </w:pPr>
      <w:r w:rsidRPr="00E5003B">
        <w:rPr>
          <w:rFonts w:ascii="Times New Roman" w:hAnsi="Times New Roman" w:cs="Times New Roman"/>
          <w:b/>
          <w:sz w:val="24"/>
          <w:szCs w:val="24"/>
          <w:lang w:val="bs-Latn-BA"/>
        </w:rPr>
        <w:lastRenderedPageBreak/>
        <w:t>Pri</w:t>
      </w:r>
      <w:r w:rsidR="00275E9B" w:rsidRPr="00E5003B">
        <w:rPr>
          <w:rFonts w:ascii="Times New Roman" w:hAnsi="Times New Roman" w:cs="Times New Roman"/>
          <w:b/>
          <w:sz w:val="24"/>
          <w:szCs w:val="24"/>
          <w:lang w:val="bs-Latn-BA"/>
        </w:rPr>
        <w:t xml:space="preserve">mjer 1. </w:t>
      </w:r>
    </w:p>
    <w:p w:rsidR="00275E9B" w:rsidRDefault="00275E9B" w:rsidP="00F83EF5">
      <w:pPr>
        <w:rPr>
          <w:rFonts w:ascii="Times New Roman" w:hAnsi="Times New Roman" w:cs="Times New Roman"/>
          <w:sz w:val="24"/>
          <w:szCs w:val="24"/>
          <w:lang w:val="bs-Latn-BA"/>
        </w:rPr>
      </w:pPr>
      <w:r w:rsidRPr="00252D62">
        <w:rPr>
          <w:rFonts w:ascii="Times New Roman" w:hAnsi="Times New Roman" w:cs="Times New Roman"/>
          <w:sz w:val="24"/>
          <w:szCs w:val="24"/>
        </w:rPr>
        <w:t>Za</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realizaciju</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investicionog</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projekta</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u</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jednom</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gra</w:t>
      </w:r>
      <w:r w:rsidRPr="00252D62">
        <w:rPr>
          <w:rFonts w:ascii="Times New Roman" w:hAnsi="Times New Roman" w:cs="Times New Roman"/>
          <w:sz w:val="24"/>
          <w:szCs w:val="24"/>
          <w:lang w:val="bs-Latn-BA"/>
        </w:rPr>
        <w:t>đ</w:t>
      </w:r>
      <w:r w:rsidRPr="00252D62">
        <w:rPr>
          <w:rFonts w:ascii="Times New Roman" w:hAnsi="Times New Roman" w:cs="Times New Roman"/>
          <w:sz w:val="24"/>
          <w:szCs w:val="24"/>
        </w:rPr>
        <w:t>evinskom</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preduze</w:t>
      </w:r>
      <w:r w:rsidRPr="00252D62">
        <w:rPr>
          <w:rFonts w:ascii="Times New Roman" w:hAnsi="Times New Roman" w:cs="Times New Roman"/>
          <w:sz w:val="24"/>
          <w:szCs w:val="24"/>
          <w:lang w:val="bs-Latn-BA"/>
        </w:rPr>
        <w:t>ć</w:t>
      </w:r>
      <w:r w:rsidRPr="00252D62">
        <w:rPr>
          <w:rFonts w:ascii="Times New Roman" w:hAnsi="Times New Roman" w:cs="Times New Roman"/>
          <w:sz w:val="24"/>
          <w:szCs w:val="24"/>
        </w:rPr>
        <w:t>u</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potreban</w:t>
      </w:r>
      <w:r w:rsidR="00252D62">
        <w:rPr>
          <w:rFonts w:ascii="Times New Roman" w:hAnsi="Times New Roman" w:cs="Times New Roman"/>
          <w:sz w:val="24"/>
          <w:szCs w:val="24"/>
        </w:rPr>
        <w:t>o</w:t>
      </w:r>
      <w:r w:rsidR="00252D62" w:rsidRPr="00252D62">
        <w:rPr>
          <w:rFonts w:ascii="Times New Roman" w:hAnsi="Times New Roman" w:cs="Times New Roman"/>
          <w:sz w:val="24"/>
          <w:szCs w:val="24"/>
          <w:lang w:val="bs-Latn-BA"/>
        </w:rPr>
        <w:t xml:space="preserve"> </w:t>
      </w:r>
      <w:r w:rsidR="00252D62">
        <w:rPr>
          <w:rFonts w:ascii="Times New Roman" w:hAnsi="Times New Roman" w:cs="Times New Roman"/>
          <w:sz w:val="24"/>
          <w:szCs w:val="24"/>
          <w:lang w:val="bs-Latn-BA"/>
        </w:rPr>
        <w:t xml:space="preserve">je uložiti </w:t>
      </w:r>
      <w:r w:rsidRPr="00252D62">
        <w:rPr>
          <w:rFonts w:ascii="Times New Roman" w:hAnsi="Times New Roman" w:cs="Times New Roman"/>
          <w:sz w:val="24"/>
          <w:szCs w:val="24"/>
        </w:rPr>
        <w:t>po</w:t>
      </w:r>
      <w:r w:rsidRPr="00252D62">
        <w:rPr>
          <w:rFonts w:ascii="Times New Roman" w:hAnsi="Times New Roman" w:cs="Times New Roman"/>
          <w:sz w:val="24"/>
          <w:szCs w:val="24"/>
          <w:lang w:val="bs-Latn-BA"/>
        </w:rPr>
        <w:t xml:space="preserve">četni </w:t>
      </w:r>
      <w:r w:rsidRPr="00252D62">
        <w:rPr>
          <w:rFonts w:ascii="Times New Roman" w:hAnsi="Times New Roman" w:cs="Times New Roman"/>
          <w:sz w:val="24"/>
          <w:szCs w:val="24"/>
        </w:rPr>
        <w:t>kapitalni</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iznos</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od</w:t>
      </w:r>
      <w:r w:rsidRPr="00252D62">
        <w:rPr>
          <w:rFonts w:ascii="Times New Roman" w:hAnsi="Times New Roman" w:cs="Times New Roman"/>
          <w:sz w:val="24"/>
          <w:szCs w:val="24"/>
          <w:lang w:val="bs-Latn-BA"/>
        </w:rPr>
        <w:t xml:space="preserve"> 2</w:t>
      </w:r>
      <w:r w:rsid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lang w:val="bs-Latn-BA"/>
        </w:rPr>
        <w:t xml:space="preserve">400 000 KM, </w:t>
      </w:r>
      <w:r w:rsidRPr="00252D62">
        <w:rPr>
          <w:rFonts w:ascii="Times New Roman" w:hAnsi="Times New Roman" w:cs="Times New Roman"/>
          <w:sz w:val="24"/>
          <w:szCs w:val="24"/>
        </w:rPr>
        <w:t>a</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pretpostavlja</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se</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da</w:t>
      </w:r>
      <w:r w:rsidRPr="00252D62">
        <w:rPr>
          <w:rFonts w:ascii="Times New Roman" w:hAnsi="Times New Roman" w:cs="Times New Roman"/>
          <w:sz w:val="24"/>
          <w:szCs w:val="24"/>
          <w:lang w:val="bs-Latn-BA"/>
        </w:rPr>
        <w:t xml:space="preserve"> ć</w:t>
      </w:r>
      <w:r w:rsidRPr="00252D62">
        <w:rPr>
          <w:rFonts w:ascii="Times New Roman" w:hAnsi="Times New Roman" w:cs="Times New Roman"/>
          <w:sz w:val="24"/>
          <w:szCs w:val="24"/>
        </w:rPr>
        <w:t>e</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godi</w:t>
      </w:r>
      <w:r w:rsidRPr="00252D62">
        <w:rPr>
          <w:rFonts w:ascii="Times New Roman" w:hAnsi="Times New Roman" w:cs="Times New Roman"/>
          <w:sz w:val="24"/>
          <w:szCs w:val="24"/>
          <w:lang w:val="bs-Latn-BA"/>
        </w:rPr>
        <w:t>š</w:t>
      </w:r>
      <w:r w:rsidRPr="00252D62">
        <w:rPr>
          <w:rFonts w:ascii="Times New Roman" w:hAnsi="Times New Roman" w:cs="Times New Roman"/>
          <w:sz w:val="24"/>
          <w:szCs w:val="24"/>
        </w:rPr>
        <w:t>nja</w:t>
      </w:r>
      <w:r w:rsidRPr="00252D62">
        <w:rPr>
          <w:rFonts w:ascii="Times New Roman" w:hAnsi="Times New Roman" w:cs="Times New Roman"/>
          <w:sz w:val="24"/>
          <w:szCs w:val="24"/>
          <w:lang w:val="bs-Latn-BA"/>
        </w:rPr>
        <w:t xml:space="preserve"> neto korist (zarada)  iznositi 600 000 KM. </w:t>
      </w:r>
      <w:r w:rsidR="00252D62" w:rsidRPr="00252D62">
        <w:rPr>
          <w:rFonts w:ascii="Times New Roman" w:hAnsi="Times New Roman" w:cs="Times New Roman"/>
          <w:sz w:val="24"/>
          <w:szCs w:val="24"/>
          <w:lang w:val="bs-Latn-BA"/>
        </w:rPr>
        <w:t>Potrebno je odrediti p</w:t>
      </w:r>
      <w:r w:rsidRPr="00252D62">
        <w:rPr>
          <w:rFonts w:ascii="Times New Roman" w:hAnsi="Times New Roman" w:cs="Times New Roman"/>
          <w:sz w:val="24"/>
          <w:szCs w:val="24"/>
        </w:rPr>
        <w:t>eriod</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povrata</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ulo</w:t>
      </w:r>
      <w:r w:rsidRPr="00252D62">
        <w:rPr>
          <w:rFonts w:ascii="Times New Roman" w:hAnsi="Times New Roman" w:cs="Times New Roman"/>
          <w:sz w:val="24"/>
          <w:szCs w:val="24"/>
          <w:lang w:val="bs-Latn-BA"/>
        </w:rPr>
        <w:t>ž</w:t>
      </w:r>
      <w:r w:rsidRPr="00252D62">
        <w:rPr>
          <w:rFonts w:ascii="Times New Roman" w:hAnsi="Times New Roman" w:cs="Times New Roman"/>
          <w:sz w:val="24"/>
          <w:szCs w:val="24"/>
        </w:rPr>
        <w:t>enog</w:t>
      </w:r>
      <w:r w:rsidRPr="00252D62">
        <w:rPr>
          <w:rFonts w:ascii="Times New Roman" w:hAnsi="Times New Roman" w:cs="Times New Roman"/>
          <w:sz w:val="24"/>
          <w:szCs w:val="24"/>
          <w:lang w:val="bs-Latn-BA"/>
        </w:rPr>
        <w:t xml:space="preserve"> </w:t>
      </w:r>
      <w:r w:rsidRPr="00252D62">
        <w:rPr>
          <w:rFonts w:ascii="Times New Roman" w:hAnsi="Times New Roman" w:cs="Times New Roman"/>
          <w:sz w:val="24"/>
          <w:szCs w:val="24"/>
        </w:rPr>
        <w:t>novca</w:t>
      </w:r>
      <w:r w:rsidRPr="00252D62">
        <w:rPr>
          <w:rFonts w:ascii="Times New Roman" w:hAnsi="Times New Roman" w:cs="Times New Roman"/>
          <w:sz w:val="24"/>
          <w:szCs w:val="24"/>
          <w:lang w:val="bs-Latn-BA"/>
        </w:rPr>
        <w:t xml:space="preserve"> (period amortizacije)</w:t>
      </w:r>
      <w:r w:rsidR="00252D62" w:rsidRPr="00252D62">
        <w:rPr>
          <w:rFonts w:ascii="Times New Roman" w:hAnsi="Times New Roman" w:cs="Times New Roman"/>
          <w:sz w:val="24"/>
          <w:szCs w:val="24"/>
          <w:lang w:val="bs-Latn-BA"/>
        </w:rPr>
        <w:t>.</w:t>
      </w:r>
    </w:p>
    <w:p w:rsidR="00252D62" w:rsidRPr="00252D62" w:rsidRDefault="00252D62" w:rsidP="00F83EF5">
      <w:pPr>
        <w:rPr>
          <w:rFonts w:ascii="Times New Roman" w:hAnsi="Times New Roman" w:cs="Times New Roman"/>
          <w:sz w:val="24"/>
          <w:szCs w:val="24"/>
        </w:rPr>
      </w:pPr>
      <w:r>
        <w:rPr>
          <w:rFonts w:ascii="Times New Roman" w:hAnsi="Times New Roman" w:cs="Times New Roman"/>
          <w:sz w:val="24"/>
          <w:szCs w:val="24"/>
          <w:lang w:val="bs-Latn-BA"/>
        </w:rPr>
        <w:t>Rješenje: I = 2 400 000 KM,  K = P – T = 600 000 KM/god</w:t>
      </w:r>
    </w:p>
    <w:p w:rsidR="00275E9B" w:rsidRDefault="00252D62" w:rsidP="00F83EF5">
      <w:pPr>
        <w:rPr>
          <w:rFonts w:ascii="Times New Roman" w:hAnsi="Times New Roman" w:cs="Times New Roman"/>
          <w:sz w:val="24"/>
          <w:szCs w:val="24"/>
          <w:lang w:val="bs-Latn-BA"/>
        </w:rPr>
      </w:pPr>
      <m:oMathPara>
        <m:oMath>
          <m:r>
            <w:rPr>
              <w:rFonts w:ascii="Cambria Math" w:hAnsi="Cambria Math" w:cs="Times New Roman"/>
              <w:sz w:val="24"/>
              <w:szCs w:val="24"/>
              <w:lang w:val="bs-Latn-BA"/>
            </w:rPr>
            <m:t xml:space="preserve">t= </m:t>
          </m:r>
          <m:f>
            <m:fPr>
              <m:ctrlPr>
                <w:rPr>
                  <w:rFonts w:ascii="Cambria Math" w:hAnsi="Cambria Math" w:cs="Times New Roman"/>
                  <w:i/>
                  <w:sz w:val="24"/>
                  <w:szCs w:val="24"/>
                  <w:lang w:val="bs-Latn-BA"/>
                </w:rPr>
              </m:ctrlPr>
            </m:fPr>
            <m:num>
              <m:r>
                <w:rPr>
                  <w:rFonts w:ascii="Cambria Math" w:hAnsi="Cambria Math" w:cs="Times New Roman"/>
                  <w:sz w:val="24"/>
                  <w:szCs w:val="24"/>
                  <w:lang w:val="bs-Latn-BA"/>
                </w:rPr>
                <m:t>I</m:t>
              </m:r>
            </m:num>
            <m:den>
              <m:r>
                <w:rPr>
                  <w:rFonts w:ascii="Cambria Math" w:hAnsi="Cambria Math" w:cs="Times New Roman"/>
                  <w:sz w:val="24"/>
                  <w:szCs w:val="24"/>
                  <w:lang w:val="bs-Latn-BA"/>
                </w:rPr>
                <m:t>K</m:t>
              </m:r>
            </m:den>
          </m:f>
          <m:r>
            <w:rPr>
              <w:rFonts w:ascii="Cambria Math" w:hAnsi="Cambria Math" w:cs="Times New Roman"/>
              <w:sz w:val="24"/>
              <w:szCs w:val="24"/>
              <w:lang w:val="bs-Latn-BA"/>
            </w:rPr>
            <m:t xml:space="preserve">= </m:t>
          </m:r>
          <m:f>
            <m:fPr>
              <m:ctrlPr>
                <w:rPr>
                  <w:rFonts w:ascii="Cambria Math" w:hAnsi="Cambria Math" w:cs="Times New Roman"/>
                  <w:i/>
                  <w:sz w:val="24"/>
                  <w:szCs w:val="24"/>
                  <w:lang w:val="bs-Latn-BA"/>
                </w:rPr>
              </m:ctrlPr>
            </m:fPr>
            <m:num>
              <m:r>
                <w:rPr>
                  <w:rFonts w:ascii="Cambria Math" w:hAnsi="Cambria Math" w:cs="Times New Roman"/>
                  <w:sz w:val="24"/>
                  <w:szCs w:val="24"/>
                  <w:lang w:val="bs-Latn-BA"/>
                </w:rPr>
                <m:t>2 400 000 KM</m:t>
              </m:r>
            </m:num>
            <m:den>
              <m:r>
                <w:rPr>
                  <w:rFonts w:ascii="Cambria Math" w:hAnsi="Cambria Math" w:cs="Times New Roman"/>
                  <w:sz w:val="24"/>
                  <w:szCs w:val="24"/>
                  <w:lang w:val="bs-Latn-BA"/>
                </w:rPr>
                <m:t>600 000</m:t>
              </m:r>
              <m:f>
                <m:fPr>
                  <m:ctrlPr>
                    <w:rPr>
                      <w:rFonts w:ascii="Cambria Math" w:hAnsi="Cambria Math" w:cs="Times New Roman"/>
                      <w:i/>
                      <w:sz w:val="24"/>
                      <w:szCs w:val="24"/>
                      <w:lang w:val="bs-Latn-BA"/>
                    </w:rPr>
                  </m:ctrlPr>
                </m:fPr>
                <m:num>
                  <m:r>
                    <w:rPr>
                      <w:rFonts w:ascii="Cambria Math" w:hAnsi="Cambria Math" w:cs="Times New Roman"/>
                      <w:sz w:val="24"/>
                      <w:szCs w:val="24"/>
                      <w:lang w:val="bs-Latn-BA"/>
                    </w:rPr>
                    <m:t>KM</m:t>
                  </m:r>
                </m:num>
                <m:den>
                  <m:r>
                    <w:rPr>
                      <w:rFonts w:ascii="Cambria Math" w:hAnsi="Cambria Math" w:cs="Times New Roman"/>
                      <w:sz w:val="24"/>
                      <w:szCs w:val="24"/>
                      <w:lang w:val="bs-Latn-BA"/>
                    </w:rPr>
                    <m:t>god</m:t>
                  </m:r>
                </m:den>
              </m:f>
            </m:den>
          </m:f>
          <m:r>
            <w:rPr>
              <w:rFonts w:ascii="Cambria Math" w:hAnsi="Cambria Math" w:cs="Times New Roman"/>
              <w:sz w:val="24"/>
              <w:szCs w:val="24"/>
              <w:lang w:val="bs-Latn-BA"/>
            </w:rPr>
            <m:t>=4 god</m:t>
          </m:r>
        </m:oMath>
      </m:oMathPara>
    </w:p>
    <w:p w:rsidR="00252D62" w:rsidRDefault="00252D62" w:rsidP="00F83EF5">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Period povrata uloženog novca </w:t>
      </w:r>
      <w:r w:rsidRPr="00252D62">
        <w:rPr>
          <w:rFonts w:ascii="Times New Roman" w:hAnsi="Times New Roman" w:cs="Times New Roman"/>
          <w:sz w:val="24"/>
          <w:szCs w:val="24"/>
          <w:lang w:val="bs-Latn-BA"/>
        </w:rPr>
        <w:t>(period amortizacije)</w:t>
      </w:r>
      <w:r>
        <w:rPr>
          <w:rFonts w:ascii="Times New Roman" w:hAnsi="Times New Roman" w:cs="Times New Roman"/>
          <w:sz w:val="24"/>
          <w:szCs w:val="24"/>
          <w:lang w:val="bs-Latn-BA"/>
        </w:rPr>
        <w:t xml:space="preserve"> iznosi 4 godine.</w:t>
      </w:r>
    </w:p>
    <w:p w:rsidR="00252D62" w:rsidRPr="00E5003B" w:rsidRDefault="00252D62" w:rsidP="00F83EF5">
      <w:pPr>
        <w:rPr>
          <w:rFonts w:ascii="Times New Roman" w:hAnsi="Times New Roman" w:cs="Times New Roman"/>
          <w:b/>
          <w:sz w:val="24"/>
          <w:szCs w:val="24"/>
          <w:lang w:val="bs-Latn-BA"/>
        </w:rPr>
      </w:pPr>
      <w:r w:rsidRPr="00E5003B">
        <w:rPr>
          <w:rFonts w:ascii="Times New Roman" w:hAnsi="Times New Roman" w:cs="Times New Roman"/>
          <w:b/>
          <w:sz w:val="24"/>
          <w:szCs w:val="24"/>
          <w:lang w:val="bs-Latn-BA"/>
        </w:rPr>
        <w:t>Primjer 2.</w:t>
      </w:r>
    </w:p>
    <w:p w:rsidR="00EA191E" w:rsidRDefault="00252D62" w:rsidP="00F83EF5">
      <w:pPr>
        <w:rPr>
          <w:rFonts w:ascii="Times New Roman" w:hAnsi="Times New Roman" w:cs="Times New Roman"/>
          <w:sz w:val="24"/>
          <w:szCs w:val="24"/>
          <w:lang w:val="bs-Latn-BA"/>
        </w:rPr>
      </w:pPr>
      <w:r>
        <w:rPr>
          <w:rFonts w:ascii="Times New Roman" w:hAnsi="Times New Roman" w:cs="Times New Roman"/>
          <w:sz w:val="24"/>
          <w:szCs w:val="24"/>
        </w:rPr>
        <w:t>Za</w:t>
      </w:r>
      <w:r w:rsidRPr="00252D62">
        <w:rPr>
          <w:rFonts w:ascii="Times New Roman" w:hAnsi="Times New Roman" w:cs="Times New Roman"/>
          <w:sz w:val="24"/>
          <w:szCs w:val="24"/>
          <w:lang w:val="bs-Latn-BA"/>
        </w:rPr>
        <w:t xml:space="preserve"> </w:t>
      </w:r>
      <w:r>
        <w:rPr>
          <w:rFonts w:ascii="Times New Roman" w:hAnsi="Times New Roman" w:cs="Times New Roman"/>
          <w:sz w:val="24"/>
          <w:szCs w:val="24"/>
        </w:rPr>
        <w:t>pokretanje</w:t>
      </w:r>
      <w:r>
        <w:rPr>
          <w:rFonts w:ascii="Times New Roman" w:hAnsi="Times New Roman" w:cs="Times New Roman"/>
          <w:sz w:val="24"/>
          <w:szCs w:val="24"/>
          <w:lang w:val="bs-Latn-BA"/>
        </w:rPr>
        <w:t xml:space="preserve"> privatnog biznisa potrebno je uložiti početni kapital u iznosu od 500 000 KM. </w:t>
      </w:r>
      <w:r w:rsidR="00EA191E">
        <w:rPr>
          <w:rFonts w:ascii="Times New Roman" w:hAnsi="Times New Roman" w:cs="Times New Roman"/>
          <w:sz w:val="24"/>
          <w:szCs w:val="24"/>
          <w:lang w:val="bs-Latn-BA"/>
        </w:rPr>
        <w:t xml:space="preserve">Smatra se da će zarada tokom 1. godine poslovanja iznositi 50 000 KM, tokom 2. godine će iznositi 75 000 KM, tokom 3. godine će iznositi 100 000 KM, tokom 4. godine će iznositi 150 000 KM, tokom 5. godine će iznositi 150 000 KM, tokom 6. godine će iznositi 200 000 KM,  i svake naredne godine se predviđa da će zarada iznositi oko 250 000 KM. </w:t>
      </w:r>
      <w:r w:rsidR="00EA191E" w:rsidRPr="00252D62">
        <w:rPr>
          <w:rFonts w:ascii="Times New Roman" w:hAnsi="Times New Roman" w:cs="Times New Roman"/>
          <w:sz w:val="24"/>
          <w:szCs w:val="24"/>
          <w:lang w:val="bs-Latn-BA"/>
        </w:rPr>
        <w:t>Potrebno je odrediti p</w:t>
      </w:r>
      <w:r w:rsidR="00EA191E" w:rsidRPr="00252D62">
        <w:rPr>
          <w:rFonts w:ascii="Times New Roman" w:hAnsi="Times New Roman" w:cs="Times New Roman"/>
          <w:sz w:val="24"/>
          <w:szCs w:val="24"/>
        </w:rPr>
        <w:t>eriod</w:t>
      </w:r>
      <w:r w:rsidR="00EA191E" w:rsidRPr="00252D62">
        <w:rPr>
          <w:rFonts w:ascii="Times New Roman" w:hAnsi="Times New Roman" w:cs="Times New Roman"/>
          <w:sz w:val="24"/>
          <w:szCs w:val="24"/>
          <w:lang w:val="bs-Latn-BA"/>
        </w:rPr>
        <w:t xml:space="preserve"> </w:t>
      </w:r>
      <w:r w:rsidR="00EA191E" w:rsidRPr="00252D62">
        <w:rPr>
          <w:rFonts w:ascii="Times New Roman" w:hAnsi="Times New Roman" w:cs="Times New Roman"/>
          <w:sz w:val="24"/>
          <w:szCs w:val="24"/>
        </w:rPr>
        <w:t>povrata</w:t>
      </w:r>
      <w:r w:rsidR="00EA191E" w:rsidRPr="00252D62">
        <w:rPr>
          <w:rFonts w:ascii="Times New Roman" w:hAnsi="Times New Roman" w:cs="Times New Roman"/>
          <w:sz w:val="24"/>
          <w:szCs w:val="24"/>
          <w:lang w:val="bs-Latn-BA"/>
        </w:rPr>
        <w:t xml:space="preserve"> </w:t>
      </w:r>
      <w:r w:rsidR="00EA191E" w:rsidRPr="00252D62">
        <w:rPr>
          <w:rFonts w:ascii="Times New Roman" w:hAnsi="Times New Roman" w:cs="Times New Roman"/>
          <w:sz w:val="24"/>
          <w:szCs w:val="24"/>
        </w:rPr>
        <w:t>ulo</w:t>
      </w:r>
      <w:r w:rsidR="00EA191E" w:rsidRPr="00252D62">
        <w:rPr>
          <w:rFonts w:ascii="Times New Roman" w:hAnsi="Times New Roman" w:cs="Times New Roman"/>
          <w:sz w:val="24"/>
          <w:szCs w:val="24"/>
          <w:lang w:val="bs-Latn-BA"/>
        </w:rPr>
        <w:t>ž</w:t>
      </w:r>
      <w:r w:rsidR="00EA191E" w:rsidRPr="00252D62">
        <w:rPr>
          <w:rFonts w:ascii="Times New Roman" w:hAnsi="Times New Roman" w:cs="Times New Roman"/>
          <w:sz w:val="24"/>
          <w:szCs w:val="24"/>
        </w:rPr>
        <w:t>enog</w:t>
      </w:r>
      <w:r w:rsidR="00EA191E" w:rsidRPr="00252D62">
        <w:rPr>
          <w:rFonts w:ascii="Times New Roman" w:hAnsi="Times New Roman" w:cs="Times New Roman"/>
          <w:sz w:val="24"/>
          <w:szCs w:val="24"/>
          <w:lang w:val="bs-Latn-BA"/>
        </w:rPr>
        <w:t xml:space="preserve"> </w:t>
      </w:r>
      <w:r w:rsidR="00EA191E" w:rsidRPr="00252D62">
        <w:rPr>
          <w:rFonts w:ascii="Times New Roman" w:hAnsi="Times New Roman" w:cs="Times New Roman"/>
          <w:sz w:val="24"/>
          <w:szCs w:val="24"/>
        </w:rPr>
        <w:t>novca</w:t>
      </w:r>
      <w:r w:rsidR="00EA191E" w:rsidRPr="00252D62">
        <w:rPr>
          <w:rFonts w:ascii="Times New Roman" w:hAnsi="Times New Roman" w:cs="Times New Roman"/>
          <w:sz w:val="24"/>
          <w:szCs w:val="24"/>
          <w:lang w:val="bs-Latn-BA"/>
        </w:rPr>
        <w:t xml:space="preserve"> (period amortizacije).</w:t>
      </w:r>
    </w:p>
    <w:p w:rsidR="00EA191E" w:rsidRDefault="00EA191E" w:rsidP="00EA191E">
      <w:pPr>
        <w:rPr>
          <w:rFonts w:ascii="Times New Roman" w:hAnsi="Times New Roman" w:cs="Times New Roman"/>
          <w:sz w:val="24"/>
          <w:szCs w:val="24"/>
          <w:lang w:val="bs-Latn-BA"/>
        </w:rPr>
      </w:pPr>
      <w:r>
        <w:rPr>
          <w:rFonts w:ascii="Times New Roman" w:hAnsi="Times New Roman" w:cs="Times New Roman"/>
          <w:sz w:val="24"/>
          <w:szCs w:val="24"/>
          <w:lang w:val="bs-Latn-BA"/>
        </w:rPr>
        <w:t>Rješenje: I = 500 000 KM, K</w:t>
      </w:r>
      <w:r>
        <w:rPr>
          <w:rFonts w:ascii="Times New Roman" w:hAnsi="Times New Roman" w:cs="Times New Roman"/>
          <w:sz w:val="24"/>
          <w:szCs w:val="24"/>
          <w:vertAlign w:val="subscript"/>
          <w:lang w:val="bs-Latn-BA"/>
        </w:rPr>
        <w:t>1</w:t>
      </w:r>
      <w:r>
        <w:rPr>
          <w:rFonts w:ascii="Times New Roman" w:hAnsi="Times New Roman" w:cs="Times New Roman"/>
          <w:sz w:val="24"/>
          <w:szCs w:val="24"/>
          <w:lang w:val="bs-Latn-BA"/>
        </w:rPr>
        <w:t xml:space="preserve"> = 50 000 KM, K</w:t>
      </w:r>
      <w:r>
        <w:rPr>
          <w:rFonts w:ascii="Times New Roman" w:hAnsi="Times New Roman" w:cs="Times New Roman"/>
          <w:sz w:val="24"/>
          <w:szCs w:val="24"/>
          <w:vertAlign w:val="subscript"/>
          <w:lang w:val="bs-Latn-BA"/>
        </w:rPr>
        <w:t>2</w:t>
      </w:r>
      <w:r>
        <w:rPr>
          <w:rFonts w:ascii="Times New Roman" w:hAnsi="Times New Roman" w:cs="Times New Roman"/>
          <w:sz w:val="24"/>
          <w:szCs w:val="24"/>
          <w:lang w:val="bs-Latn-BA"/>
        </w:rPr>
        <w:t xml:space="preserve"> = 75 000 KM, K</w:t>
      </w:r>
      <w:r>
        <w:rPr>
          <w:rFonts w:ascii="Times New Roman" w:hAnsi="Times New Roman" w:cs="Times New Roman"/>
          <w:sz w:val="24"/>
          <w:szCs w:val="24"/>
          <w:vertAlign w:val="subscript"/>
          <w:lang w:val="bs-Latn-BA"/>
        </w:rPr>
        <w:t>3</w:t>
      </w:r>
      <w:r>
        <w:rPr>
          <w:rFonts w:ascii="Times New Roman" w:hAnsi="Times New Roman" w:cs="Times New Roman"/>
          <w:sz w:val="24"/>
          <w:szCs w:val="24"/>
          <w:lang w:val="bs-Latn-BA"/>
        </w:rPr>
        <w:t xml:space="preserve"> = 100 000 KM, K</w:t>
      </w:r>
      <w:r>
        <w:rPr>
          <w:rFonts w:ascii="Times New Roman" w:hAnsi="Times New Roman" w:cs="Times New Roman"/>
          <w:sz w:val="24"/>
          <w:szCs w:val="24"/>
          <w:vertAlign w:val="subscript"/>
          <w:lang w:val="bs-Latn-BA"/>
        </w:rPr>
        <w:t>4</w:t>
      </w:r>
      <w:r w:rsidR="0091186B">
        <w:rPr>
          <w:rFonts w:ascii="Times New Roman" w:hAnsi="Times New Roman" w:cs="Times New Roman"/>
          <w:sz w:val="24"/>
          <w:szCs w:val="24"/>
          <w:lang w:val="bs-Latn-BA"/>
        </w:rPr>
        <w:t xml:space="preserve"> = 125</w:t>
      </w:r>
      <w:r>
        <w:rPr>
          <w:rFonts w:ascii="Times New Roman" w:hAnsi="Times New Roman" w:cs="Times New Roman"/>
          <w:sz w:val="24"/>
          <w:szCs w:val="24"/>
          <w:lang w:val="bs-Latn-BA"/>
        </w:rPr>
        <w:t xml:space="preserve"> 000 KM, K</w:t>
      </w:r>
      <w:r>
        <w:rPr>
          <w:rFonts w:ascii="Times New Roman" w:hAnsi="Times New Roman" w:cs="Times New Roman"/>
          <w:sz w:val="24"/>
          <w:szCs w:val="24"/>
          <w:vertAlign w:val="subscript"/>
          <w:lang w:val="bs-Latn-BA"/>
        </w:rPr>
        <w:t>5</w:t>
      </w:r>
      <w:r>
        <w:rPr>
          <w:rFonts w:ascii="Times New Roman" w:hAnsi="Times New Roman" w:cs="Times New Roman"/>
          <w:sz w:val="24"/>
          <w:szCs w:val="24"/>
          <w:lang w:val="bs-Latn-BA"/>
        </w:rPr>
        <w:t xml:space="preserve"> = 150 000 KM, K</w:t>
      </w:r>
      <w:r>
        <w:rPr>
          <w:rFonts w:ascii="Times New Roman" w:hAnsi="Times New Roman" w:cs="Times New Roman"/>
          <w:sz w:val="24"/>
          <w:szCs w:val="24"/>
          <w:vertAlign w:val="subscript"/>
          <w:lang w:val="bs-Latn-BA"/>
        </w:rPr>
        <w:t>6</w:t>
      </w:r>
      <w:r>
        <w:rPr>
          <w:rFonts w:ascii="Times New Roman" w:hAnsi="Times New Roman" w:cs="Times New Roman"/>
          <w:sz w:val="24"/>
          <w:szCs w:val="24"/>
          <w:lang w:val="bs-Latn-BA"/>
        </w:rPr>
        <w:t xml:space="preserve"> = 200 000 KM, K</w:t>
      </w:r>
      <w:r>
        <w:rPr>
          <w:rFonts w:ascii="Times New Roman" w:hAnsi="Times New Roman" w:cs="Times New Roman"/>
          <w:sz w:val="24"/>
          <w:szCs w:val="24"/>
          <w:vertAlign w:val="subscript"/>
          <w:lang w:val="bs-Latn-BA"/>
        </w:rPr>
        <w:t>7</w:t>
      </w:r>
      <w:r>
        <w:rPr>
          <w:rFonts w:ascii="Times New Roman" w:hAnsi="Times New Roman" w:cs="Times New Roman"/>
          <w:sz w:val="24"/>
          <w:szCs w:val="24"/>
          <w:lang w:val="bs-Latn-BA"/>
        </w:rPr>
        <w:t xml:space="preserve"> = 200 000 KM,....Kn = 200 000 KM.</w:t>
      </w:r>
    </w:p>
    <w:p w:rsidR="00E5003B" w:rsidRPr="00E5003B" w:rsidRDefault="00E5003B" w:rsidP="00EA191E">
      <w:pPr>
        <w:rPr>
          <w:rFonts w:ascii="Times New Roman" w:hAnsi="Times New Roman" w:cs="Times New Roman"/>
          <w:sz w:val="24"/>
          <w:szCs w:val="24"/>
          <w:lang w:val="bs-Latn-BA"/>
        </w:rPr>
      </w:pPr>
      <w:r w:rsidRPr="00E5003B">
        <w:rPr>
          <w:rFonts w:ascii="Times New Roman" w:hAnsi="Times New Roman" w:cs="Times New Roman"/>
          <w:sz w:val="24"/>
          <w:szCs w:val="24"/>
        </w:rPr>
        <w:t>Period</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povra</w:t>
      </w:r>
      <w:r>
        <w:rPr>
          <w:rFonts w:ascii="Times New Roman" w:hAnsi="Times New Roman" w:cs="Times New Roman"/>
          <w:sz w:val="24"/>
          <w:szCs w:val="24"/>
        </w:rPr>
        <w:t>ta</w:t>
      </w:r>
      <w:r w:rsidRPr="00E5003B">
        <w:rPr>
          <w:rFonts w:ascii="Times New Roman" w:hAnsi="Times New Roman" w:cs="Times New Roman"/>
          <w:sz w:val="24"/>
          <w:szCs w:val="24"/>
          <w:lang w:val="bs-Latn-BA"/>
        </w:rPr>
        <w:t xml:space="preserve"> </w:t>
      </w:r>
      <w:r>
        <w:rPr>
          <w:rFonts w:ascii="Times New Roman" w:hAnsi="Times New Roman" w:cs="Times New Roman"/>
          <w:sz w:val="24"/>
          <w:szCs w:val="24"/>
        </w:rPr>
        <w:t>ulo</w:t>
      </w:r>
      <w:r w:rsidRPr="00E5003B">
        <w:rPr>
          <w:rFonts w:ascii="Times New Roman" w:hAnsi="Times New Roman" w:cs="Times New Roman"/>
          <w:sz w:val="24"/>
          <w:szCs w:val="24"/>
          <w:lang w:val="bs-Latn-BA"/>
        </w:rPr>
        <w:t>ž</w:t>
      </w:r>
      <w:r>
        <w:rPr>
          <w:rFonts w:ascii="Times New Roman" w:hAnsi="Times New Roman" w:cs="Times New Roman"/>
          <w:sz w:val="24"/>
          <w:szCs w:val="24"/>
        </w:rPr>
        <w:t>enog</w:t>
      </w:r>
      <w:r w:rsidRPr="00E5003B">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novca</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u</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ovom</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slu</w:t>
      </w:r>
      <w:r w:rsidRPr="00E5003B">
        <w:rPr>
          <w:rFonts w:ascii="Times New Roman" w:hAnsi="Times New Roman" w:cs="Times New Roman"/>
          <w:sz w:val="24"/>
          <w:szCs w:val="24"/>
          <w:lang w:val="bs-Latn-BA"/>
        </w:rPr>
        <w:t>č</w:t>
      </w:r>
      <w:r w:rsidRPr="00E5003B">
        <w:rPr>
          <w:rFonts w:ascii="Times New Roman" w:hAnsi="Times New Roman" w:cs="Times New Roman"/>
          <w:sz w:val="24"/>
          <w:szCs w:val="24"/>
        </w:rPr>
        <w:t>aju</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je</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vremenski</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period</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n</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u</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kome</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se</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suma</w:t>
      </w:r>
      <w:r w:rsidRPr="00E5003B">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godišnjih koristi (zarada) </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suma</w:t>
      </w:r>
      <w:r w:rsidRPr="00E5003B">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Kn) </w:t>
      </w:r>
      <w:r w:rsidRPr="00E5003B">
        <w:rPr>
          <w:rFonts w:ascii="Times New Roman" w:hAnsi="Times New Roman" w:cs="Times New Roman"/>
          <w:sz w:val="24"/>
          <w:szCs w:val="24"/>
        </w:rPr>
        <w:t>izjedna</w:t>
      </w:r>
      <w:r w:rsidRPr="00E5003B">
        <w:rPr>
          <w:rFonts w:ascii="Times New Roman" w:hAnsi="Times New Roman" w:cs="Times New Roman"/>
          <w:sz w:val="24"/>
          <w:szCs w:val="24"/>
          <w:lang w:val="bs-Latn-BA"/>
        </w:rPr>
        <w:t>č</w:t>
      </w:r>
      <w:r w:rsidRPr="00E5003B">
        <w:rPr>
          <w:rFonts w:ascii="Times New Roman" w:hAnsi="Times New Roman" w:cs="Times New Roman"/>
          <w:sz w:val="24"/>
          <w:szCs w:val="24"/>
        </w:rPr>
        <w:t>ava</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sa</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ukupnim</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ulaganjima</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I</w:t>
      </w:r>
      <w:r w:rsidRPr="00E5003B">
        <w:rPr>
          <w:rFonts w:ascii="Times New Roman" w:hAnsi="Times New Roman" w:cs="Times New Roman"/>
          <w:sz w:val="24"/>
          <w:szCs w:val="24"/>
          <w:lang w:val="bs-Latn-BA"/>
        </w:rPr>
        <w:t>) š</w:t>
      </w:r>
      <w:r w:rsidRPr="00E5003B">
        <w:rPr>
          <w:rFonts w:ascii="Times New Roman" w:hAnsi="Times New Roman" w:cs="Times New Roman"/>
          <w:sz w:val="24"/>
          <w:szCs w:val="24"/>
        </w:rPr>
        <w:t>to</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se</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mo</w:t>
      </w:r>
      <w:r w:rsidRPr="00E5003B">
        <w:rPr>
          <w:rFonts w:ascii="Times New Roman" w:hAnsi="Times New Roman" w:cs="Times New Roman"/>
          <w:sz w:val="24"/>
          <w:szCs w:val="24"/>
          <w:lang w:val="bs-Latn-BA"/>
        </w:rPr>
        <w:t>ž</w:t>
      </w:r>
      <w:r w:rsidRPr="00E5003B">
        <w:rPr>
          <w:rFonts w:ascii="Times New Roman" w:hAnsi="Times New Roman" w:cs="Times New Roman"/>
          <w:sz w:val="24"/>
          <w:szCs w:val="24"/>
        </w:rPr>
        <w:t>e</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izraziti</w:t>
      </w:r>
      <w:r w:rsidRPr="00E5003B">
        <w:rPr>
          <w:rFonts w:ascii="Times New Roman" w:hAnsi="Times New Roman" w:cs="Times New Roman"/>
          <w:sz w:val="24"/>
          <w:szCs w:val="24"/>
          <w:lang w:val="bs-Latn-BA"/>
        </w:rPr>
        <w:t xml:space="preserve"> </w:t>
      </w:r>
      <w:r w:rsidRPr="00E5003B">
        <w:rPr>
          <w:rFonts w:ascii="Times New Roman" w:hAnsi="Times New Roman" w:cs="Times New Roman"/>
          <w:sz w:val="24"/>
          <w:szCs w:val="24"/>
        </w:rPr>
        <w:t>i</w:t>
      </w:r>
      <w:r w:rsidRPr="00E5003B">
        <w:rPr>
          <w:rFonts w:ascii="Times New Roman" w:hAnsi="Times New Roman" w:cs="Times New Roman"/>
          <w:sz w:val="24"/>
          <w:szCs w:val="24"/>
          <w:lang w:val="bs-Latn-BA"/>
        </w:rPr>
        <w:t xml:space="preserve"> </w:t>
      </w:r>
      <w:r>
        <w:rPr>
          <w:rFonts w:ascii="Times New Roman" w:hAnsi="Times New Roman" w:cs="Times New Roman"/>
          <w:sz w:val="24"/>
          <w:szCs w:val="24"/>
        </w:rPr>
        <w:t>pomo</w:t>
      </w:r>
      <w:r w:rsidRPr="00E5003B">
        <w:rPr>
          <w:rFonts w:ascii="Times New Roman" w:hAnsi="Times New Roman" w:cs="Times New Roman"/>
          <w:sz w:val="24"/>
          <w:szCs w:val="24"/>
          <w:lang w:val="bs-Latn-BA"/>
        </w:rPr>
        <w:t>ć</w:t>
      </w:r>
      <w:r>
        <w:rPr>
          <w:rFonts w:ascii="Times New Roman" w:hAnsi="Times New Roman" w:cs="Times New Roman"/>
          <w:sz w:val="24"/>
          <w:szCs w:val="24"/>
          <w:lang w:val="bs-Latn-BA"/>
        </w:rPr>
        <w:t>u tabele:</w:t>
      </w:r>
    </w:p>
    <w:tbl>
      <w:tblPr>
        <w:tblStyle w:val="TableGrid"/>
        <w:tblW w:w="0" w:type="auto"/>
        <w:tblLook w:val="04A0"/>
      </w:tblPr>
      <w:tblGrid>
        <w:gridCol w:w="2093"/>
        <w:gridCol w:w="3544"/>
        <w:gridCol w:w="4834"/>
      </w:tblGrid>
      <w:tr w:rsidR="00EA191E" w:rsidTr="00EA191E">
        <w:tc>
          <w:tcPr>
            <w:tcW w:w="2093" w:type="dxa"/>
          </w:tcPr>
          <w:p w:rsidR="00EA191E" w:rsidRDefault="00EA191E" w:rsidP="00EA191E">
            <w:pPr>
              <w:rPr>
                <w:rFonts w:ascii="Times New Roman" w:hAnsi="Times New Roman" w:cs="Times New Roman"/>
                <w:sz w:val="24"/>
                <w:szCs w:val="24"/>
                <w:lang w:val="bs-Latn-BA"/>
              </w:rPr>
            </w:pPr>
            <w:r>
              <w:rPr>
                <w:rFonts w:ascii="Times New Roman" w:hAnsi="Times New Roman" w:cs="Times New Roman"/>
                <w:sz w:val="24"/>
                <w:szCs w:val="24"/>
                <w:lang w:val="bs-Latn-BA"/>
              </w:rPr>
              <w:t>Vrijeme</w:t>
            </w:r>
          </w:p>
        </w:tc>
        <w:tc>
          <w:tcPr>
            <w:tcW w:w="3544" w:type="dxa"/>
          </w:tcPr>
          <w:p w:rsidR="00EA191E" w:rsidRDefault="00EA191E" w:rsidP="00EA191E">
            <w:pPr>
              <w:rPr>
                <w:rFonts w:ascii="Times New Roman" w:hAnsi="Times New Roman" w:cs="Times New Roman"/>
                <w:sz w:val="24"/>
                <w:szCs w:val="24"/>
                <w:lang w:val="bs-Latn-BA"/>
              </w:rPr>
            </w:pPr>
            <w:r>
              <w:rPr>
                <w:rFonts w:ascii="Times New Roman" w:hAnsi="Times New Roman" w:cs="Times New Roman"/>
                <w:sz w:val="24"/>
                <w:szCs w:val="24"/>
                <w:lang w:val="bs-Latn-BA"/>
              </w:rPr>
              <w:t>Godišnja zarada (korist) K</w:t>
            </w:r>
          </w:p>
        </w:tc>
        <w:tc>
          <w:tcPr>
            <w:tcW w:w="4834" w:type="dxa"/>
          </w:tcPr>
          <w:p w:rsidR="00EA191E" w:rsidRDefault="00EA191E" w:rsidP="00EA191E">
            <w:pPr>
              <w:rPr>
                <w:rFonts w:ascii="Times New Roman" w:hAnsi="Times New Roman" w:cs="Times New Roman"/>
                <w:sz w:val="24"/>
                <w:szCs w:val="24"/>
                <w:lang w:val="bs-Latn-BA"/>
              </w:rPr>
            </w:pPr>
            <w:r>
              <w:rPr>
                <w:rFonts w:ascii="Times New Roman" w:hAnsi="Times New Roman" w:cs="Times New Roman"/>
                <w:sz w:val="24"/>
                <w:szCs w:val="24"/>
                <w:lang w:val="bs-Latn-BA"/>
              </w:rPr>
              <w:t>Ostatak duga</w:t>
            </w:r>
          </w:p>
        </w:tc>
      </w:tr>
      <w:tr w:rsidR="00EA191E" w:rsidTr="00EA191E">
        <w:tc>
          <w:tcPr>
            <w:tcW w:w="2093" w:type="dxa"/>
          </w:tcPr>
          <w:p w:rsidR="00EA191E" w:rsidRDefault="00EA191E" w:rsidP="00EA191E">
            <w:pPr>
              <w:rPr>
                <w:rFonts w:ascii="Times New Roman" w:hAnsi="Times New Roman" w:cs="Times New Roman"/>
                <w:sz w:val="24"/>
                <w:szCs w:val="24"/>
                <w:lang w:val="bs-Latn-BA"/>
              </w:rPr>
            </w:pPr>
            <w:r>
              <w:rPr>
                <w:rFonts w:ascii="Times New Roman" w:hAnsi="Times New Roman" w:cs="Times New Roman"/>
                <w:sz w:val="24"/>
                <w:szCs w:val="24"/>
                <w:lang w:val="bs-Latn-BA"/>
              </w:rPr>
              <w:t>0</w:t>
            </w:r>
          </w:p>
        </w:tc>
        <w:tc>
          <w:tcPr>
            <w:tcW w:w="3544" w:type="dxa"/>
          </w:tcPr>
          <w:p w:rsidR="00EA191E" w:rsidRDefault="0091186B" w:rsidP="00EA191E">
            <w:pPr>
              <w:rPr>
                <w:rFonts w:ascii="Times New Roman" w:hAnsi="Times New Roman" w:cs="Times New Roman"/>
                <w:sz w:val="24"/>
                <w:szCs w:val="24"/>
                <w:lang w:val="bs-Latn-BA"/>
              </w:rPr>
            </w:pPr>
            <w:r>
              <w:rPr>
                <w:rFonts w:ascii="Times New Roman" w:hAnsi="Times New Roman" w:cs="Times New Roman"/>
                <w:sz w:val="24"/>
                <w:szCs w:val="24"/>
                <w:lang w:val="bs-Latn-BA"/>
              </w:rPr>
              <w:t>I = 500 000 KM</w:t>
            </w:r>
          </w:p>
        </w:tc>
        <w:tc>
          <w:tcPr>
            <w:tcW w:w="4834" w:type="dxa"/>
          </w:tcPr>
          <w:p w:rsidR="00EA191E" w:rsidRDefault="0091186B" w:rsidP="00EA191E">
            <w:pPr>
              <w:rPr>
                <w:rFonts w:ascii="Times New Roman" w:hAnsi="Times New Roman" w:cs="Times New Roman"/>
                <w:sz w:val="24"/>
                <w:szCs w:val="24"/>
                <w:lang w:val="bs-Latn-BA"/>
              </w:rPr>
            </w:pPr>
            <w:r>
              <w:rPr>
                <w:rFonts w:ascii="Times New Roman" w:hAnsi="Times New Roman" w:cs="Times New Roman"/>
                <w:sz w:val="24"/>
                <w:szCs w:val="24"/>
                <w:lang w:val="bs-Latn-BA"/>
              </w:rPr>
              <w:t>I= 500 000 KM</w:t>
            </w:r>
          </w:p>
        </w:tc>
      </w:tr>
      <w:tr w:rsidR="00EA191E" w:rsidTr="00EA191E">
        <w:tc>
          <w:tcPr>
            <w:tcW w:w="2093" w:type="dxa"/>
          </w:tcPr>
          <w:p w:rsidR="00EA191E" w:rsidRDefault="00EA191E" w:rsidP="00EA191E">
            <w:pPr>
              <w:rPr>
                <w:rFonts w:ascii="Times New Roman" w:hAnsi="Times New Roman" w:cs="Times New Roman"/>
                <w:sz w:val="24"/>
                <w:szCs w:val="24"/>
                <w:lang w:val="bs-Latn-BA"/>
              </w:rPr>
            </w:pPr>
            <w:r>
              <w:rPr>
                <w:rFonts w:ascii="Times New Roman" w:hAnsi="Times New Roman" w:cs="Times New Roman"/>
                <w:sz w:val="24"/>
                <w:szCs w:val="24"/>
                <w:lang w:val="bs-Latn-BA"/>
              </w:rPr>
              <w:t>1</w:t>
            </w:r>
          </w:p>
        </w:tc>
        <w:tc>
          <w:tcPr>
            <w:tcW w:w="3544" w:type="dxa"/>
          </w:tcPr>
          <w:p w:rsidR="00EA191E" w:rsidRDefault="0091186B" w:rsidP="00EA191E">
            <w:pPr>
              <w:rPr>
                <w:rFonts w:ascii="Times New Roman" w:hAnsi="Times New Roman" w:cs="Times New Roman"/>
                <w:sz w:val="24"/>
                <w:szCs w:val="24"/>
                <w:lang w:val="bs-Latn-BA"/>
              </w:rPr>
            </w:pPr>
            <w:r>
              <w:rPr>
                <w:rFonts w:ascii="Times New Roman" w:hAnsi="Times New Roman" w:cs="Times New Roman"/>
                <w:sz w:val="24"/>
                <w:szCs w:val="24"/>
                <w:lang w:val="bs-Latn-BA"/>
              </w:rPr>
              <w:t>K</w:t>
            </w:r>
            <w:r>
              <w:rPr>
                <w:rFonts w:ascii="Times New Roman" w:hAnsi="Times New Roman" w:cs="Times New Roman"/>
                <w:sz w:val="24"/>
                <w:szCs w:val="24"/>
                <w:vertAlign w:val="subscript"/>
                <w:lang w:val="bs-Latn-BA"/>
              </w:rPr>
              <w:t>1</w:t>
            </w:r>
            <w:r>
              <w:rPr>
                <w:rFonts w:ascii="Times New Roman" w:hAnsi="Times New Roman" w:cs="Times New Roman"/>
                <w:sz w:val="24"/>
                <w:szCs w:val="24"/>
                <w:lang w:val="bs-Latn-BA"/>
              </w:rPr>
              <w:t xml:space="preserve"> = 50 000 KM</w:t>
            </w:r>
          </w:p>
        </w:tc>
        <w:tc>
          <w:tcPr>
            <w:tcW w:w="4834" w:type="dxa"/>
          </w:tcPr>
          <w:p w:rsidR="00EA191E" w:rsidRDefault="0091186B" w:rsidP="00EA191E">
            <w:pPr>
              <w:rPr>
                <w:rFonts w:ascii="Times New Roman" w:hAnsi="Times New Roman" w:cs="Times New Roman"/>
                <w:sz w:val="24"/>
                <w:szCs w:val="24"/>
                <w:lang w:val="bs-Latn-BA"/>
              </w:rPr>
            </w:pPr>
            <w:r>
              <w:rPr>
                <w:rFonts w:ascii="Times New Roman" w:hAnsi="Times New Roman" w:cs="Times New Roman"/>
                <w:sz w:val="24"/>
                <w:szCs w:val="24"/>
                <w:lang w:val="bs-Latn-BA"/>
              </w:rPr>
              <w:t>500 000 – 50 000  = 450 000 KM</w:t>
            </w:r>
          </w:p>
        </w:tc>
      </w:tr>
      <w:tr w:rsidR="00EA191E" w:rsidTr="00EA191E">
        <w:tc>
          <w:tcPr>
            <w:tcW w:w="2093" w:type="dxa"/>
          </w:tcPr>
          <w:p w:rsidR="00EA191E" w:rsidRDefault="00EA191E" w:rsidP="00EA191E">
            <w:pPr>
              <w:rPr>
                <w:rFonts w:ascii="Times New Roman" w:hAnsi="Times New Roman" w:cs="Times New Roman"/>
                <w:sz w:val="24"/>
                <w:szCs w:val="24"/>
                <w:lang w:val="bs-Latn-BA"/>
              </w:rPr>
            </w:pPr>
            <w:r>
              <w:rPr>
                <w:rFonts w:ascii="Times New Roman" w:hAnsi="Times New Roman" w:cs="Times New Roman"/>
                <w:sz w:val="24"/>
                <w:szCs w:val="24"/>
                <w:lang w:val="bs-Latn-BA"/>
              </w:rPr>
              <w:t>2</w:t>
            </w:r>
          </w:p>
        </w:tc>
        <w:tc>
          <w:tcPr>
            <w:tcW w:w="3544" w:type="dxa"/>
          </w:tcPr>
          <w:p w:rsidR="00EA191E" w:rsidRDefault="0091186B" w:rsidP="00EA191E">
            <w:pPr>
              <w:rPr>
                <w:rFonts w:ascii="Times New Roman" w:hAnsi="Times New Roman" w:cs="Times New Roman"/>
                <w:sz w:val="24"/>
                <w:szCs w:val="24"/>
                <w:lang w:val="bs-Latn-BA"/>
              </w:rPr>
            </w:pPr>
            <w:r>
              <w:rPr>
                <w:rFonts w:ascii="Times New Roman" w:hAnsi="Times New Roman" w:cs="Times New Roman"/>
                <w:sz w:val="24"/>
                <w:szCs w:val="24"/>
                <w:lang w:val="bs-Latn-BA"/>
              </w:rPr>
              <w:t>K</w:t>
            </w:r>
            <w:r>
              <w:rPr>
                <w:rFonts w:ascii="Times New Roman" w:hAnsi="Times New Roman" w:cs="Times New Roman"/>
                <w:sz w:val="24"/>
                <w:szCs w:val="24"/>
                <w:vertAlign w:val="subscript"/>
                <w:lang w:val="bs-Latn-BA"/>
              </w:rPr>
              <w:t>2</w:t>
            </w:r>
            <w:r>
              <w:rPr>
                <w:rFonts w:ascii="Times New Roman" w:hAnsi="Times New Roman" w:cs="Times New Roman"/>
                <w:sz w:val="24"/>
                <w:szCs w:val="24"/>
                <w:lang w:val="bs-Latn-BA"/>
              </w:rPr>
              <w:t xml:space="preserve"> = 75 000 KM</w:t>
            </w:r>
          </w:p>
        </w:tc>
        <w:tc>
          <w:tcPr>
            <w:tcW w:w="4834" w:type="dxa"/>
          </w:tcPr>
          <w:p w:rsidR="00EA191E" w:rsidRDefault="0091186B" w:rsidP="00EA191E">
            <w:pPr>
              <w:rPr>
                <w:rFonts w:ascii="Times New Roman" w:hAnsi="Times New Roman" w:cs="Times New Roman"/>
                <w:sz w:val="24"/>
                <w:szCs w:val="24"/>
                <w:lang w:val="bs-Latn-BA"/>
              </w:rPr>
            </w:pPr>
            <w:r>
              <w:rPr>
                <w:rFonts w:ascii="Times New Roman" w:hAnsi="Times New Roman" w:cs="Times New Roman"/>
                <w:sz w:val="24"/>
                <w:szCs w:val="24"/>
                <w:lang w:val="bs-Latn-BA"/>
              </w:rPr>
              <w:t>450 000 – 75 000  = 375 000 KM</w:t>
            </w:r>
          </w:p>
        </w:tc>
      </w:tr>
      <w:tr w:rsidR="00EA191E" w:rsidTr="00EA191E">
        <w:tc>
          <w:tcPr>
            <w:tcW w:w="2093" w:type="dxa"/>
          </w:tcPr>
          <w:p w:rsidR="00EA191E" w:rsidRDefault="00EA191E" w:rsidP="00EA191E">
            <w:pPr>
              <w:rPr>
                <w:rFonts w:ascii="Times New Roman" w:hAnsi="Times New Roman" w:cs="Times New Roman"/>
                <w:sz w:val="24"/>
                <w:szCs w:val="24"/>
                <w:lang w:val="bs-Latn-BA"/>
              </w:rPr>
            </w:pPr>
            <w:r>
              <w:rPr>
                <w:rFonts w:ascii="Times New Roman" w:hAnsi="Times New Roman" w:cs="Times New Roman"/>
                <w:sz w:val="24"/>
                <w:szCs w:val="24"/>
                <w:lang w:val="bs-Latn-BA"/>
              </w:rPr>
              <w:t>3</w:t>
            </w:r>
          </w:p>
        </w:tc>
        <w:tc>
          <w:tcPr>
            <w:tcW w:w="3544" w:type="dxa"/>
          </w:tcPr>
          <w:p w:rsidR="00EA191E" w:rsidRDefault="0091186B" w:rsidP="00EA191E">
            <w:pPr>
              <w:rPr>
                <w:rFonts w:ascii="Times New Roman" w:hAnsi="Times New Roman" w:cs="Times New Roman"/>
                <w:sz w:val="24"/>
                <w:szCs w:val="24"/>
                <w:lang w:val="bs-Latn-BA"/>
              </w:rPr>
            </w:pPr>
            <w:r>
              <w:rPr>
                <w:rFonts w:ascii="Times New Roman" w:hAnsi="Times New Roman" w:cs="Times New Roman"/>
                <w:sz w:val="24"/>
                <w:szCs w:val="24"/>
                <w:lang w:val="bs-Latn-BA"/>
              </w:rPr>
              <w:t>K</w:t>
            </w:r>
            <w:r>
              <w:rPr>
                <w:rFonts w:ascii="Times New Roman" w:hAnsi="Times New Roman" w:cs="Times New Roman"/>
                <w:sz w:val="24"/>
                <w:szCs w:val="24"/>
                <w:vertAlign w:val="subscript"/>
                <w:lang w:val="bs-Latn-BA"/>
              </w:rPr>
              <w:t>3</w:t>
            </w:r>
            <w:r>
              <w:rPr>
                <w:rFonts w:ascii="Times New Roman" w:hAnsi="Times New Roman" w:cs="Times New Roman"/>
                <w:sz w:val="24"/>
                <w:szCs w:val="24"/>
                <w:lang w:val="bs-Latn-BA"/>
              </w:rPr>
              <w:t xml:space="preserve"> = 100 000 KM</w:t>
            </w:r>
          </w:p>
        </w:tc>
        <w:tc>
          <w:tcPr>
            <w:tcW w:w="4834" w:type="dxa"/>
          </w:tcPr>
          <w:p w:rsidR="00EA191E" w:rsidRDefault="0091186B" w:rsidP="00EA191E">
            <w:pPr>
              <w:rPr>
                <w:rFonts w:ascii="Times New Roman" w:hAnsi="Times New Roman" w:cs="Times New Roman"/>
                <w:sz w:val="24"/>
                <w:szCs w:val="24"/>
                <w:lang w:val="bs-Latn-BA"/>
              </w:rPr>
            </w:pPr>
            <w:r>
              <w:rPr>
                <w:rFonts w:ascii="Times New Roman" w:hAnsi="Times New Roman" w:cs="Times New Roman"/>
                <w:sz w:val="24"/>
                <w:szCs w:val="24"/>
                <w:lang w:val="bs-Latn-BA"/>
              </w:rPr>
              <w:t>375 000 – 100 000= 275 000 KM</w:t>
            </w:r>
          </w:p>
        </w:tc>
      </w:tr>
      <w:tr w:rsidR="00EA191E" w:rsidTr="00EA191E">
        <w:tc>
          <w:tcPr>
            <w:tcW w:w="2093" w:type="dxa"/>
          </w:tcPr>
          <w:p w:rsidR="00EA191E" w:rsidRDefault="00EA191E" w:rsidP="00EA191E">
            <w:pPr>
              <w:rPr>
                <w:rFonts w:ascii="Times New Roman" w:hAnsi="Times New Roman" w:cs="Times New Roman"/>
                <w:sz w:val="24"/>
                <w:szCs w:val="24"/>
                <w:lang w:val="bs-Latn-BA"/>
              </w:rPr>
            </w:pPr>
            <w:r>
              <w:rPr>
                <w:rFonts w:ascii="Times New Roman" w:hAnsi="Times New Roman" w:cs="Times New Roman"/>
                <w:sz w:val="24"/>
                <w:szCs w:val="24"/>
                <w:lang w:val="bs-Latn-BA"/>
              </w:rPr>
              <w:t>4</w:t>
            </w:r>
          </w:p>
        </w:tc>
        <w:tc>
          <w:tcPr>
            <w:tcW w:w="3544" w:type="dxa"/>
          </w:tcPr>
          <w:p w:rsidR="00EA191E" w:rsidRDefault="0091186B" w:rsidP="00EA191E">
            <w:pPr>
              <w:rPr>
                <w:rFonts w:ascii="Times New Roman" w:hAnsi="Times New Roman" w:cs="Times New Roman"/>
                <w:sz w:val="24"/>
                <w:szCs w:val="24"/>
                <w:lang w:val="bs-Latn-BA"/>
              </w:rPr>
            </w:pPr>
            <w:r>
              <w:rPr>
                <w:rFonts w:ascii="Times New Roman" w:hAnsi="Times New Roman" w:cs="Times New Roman"/>
                <w:sz w:val="24"/>
                <w:szCs w:val="24"/>
                <w:lang w:val="bs-Latn-BA"/>
              </w:rPr>
              <w:t>K</w:t>
            </w:r>
            <w:r>
              <w:rPr>
                <w:rFonts w:ascii="Times New Roman" w:hAnsi="Times New Roman" w:cs="Times New Roman"/>
                <w:sz w:val="24"/>
                <w:szCs w:val="24"/>
                <w:vertAlign w:val="subscript"/>
                <w:lang w:val="bs-Latn-BA"/>
              </w:rPr>
              <w:t>4</w:t>
            </w:r>
            <w:r>
              <w:rPr>
                <w:rFonts w:ascii="Times New Roman" w:hAnsi="Times New Roman" w:cs="Times New Roman"/>
                <w:sz w:val="24"/>
                <w:szCs w:val="24"/>
                <w:lang w:val="bs-Latn-BA"/>
              </w:rPr>
              <w:t xml:space="preserve"> = 125 000 KM</w:t>
            </w:r>
          </w:p>
        </w:tc>
        <w:tc>
          <w:tcPr>
            <w:tcW w:w="4834" w:type="dxa"/>
          </w:tcPr>
          <w:p w:rsidR="00EA191E" w:rsidRDefault="0091186B" w:rsidP="00EA191E">
            <w:pPr>
              <w:rPr>
                <w:rFonts w:ascii="Times New Roman" w:hAnsi="Times New Roman" w:cs="Times New Roman"/>
                <w:sz w:val="24"/>
                <w:szCs w:val="24"/>
                <w:lang w:val="bs-Latn-BA"/>
              </w:rPr>
            </w:pPr>
            <w:r>
              <w:rPr>
                <w:rFonts w:ascii="Times New Roman" w:hAnsi="Times New Roman" w:cs="Times New Roman"/>
                <w:sz w:val="24"/>
                <w:szCs w:val="24"/>
                <w:lang w:val="bs-Latn-BA"/>
              </w:rPr>
              <w:t>275 000 – 125 000= 150 000 KM</w:t>
            </w:r>
          </w:p>
        </w:tc>
      </w:tr>
      <w:tr w:rsidR="00EA191E" w:rsidTr="00EA191E">
        <w:tc>
          <w:tcPr>
            <w:tcW w:w="2093" w:type="dxa"/>
          </w:tcPr>
          <w:p w:rsidR="00EA191E" w:rsidRDefault="00EA191E" w:rsidP="00EA191E">
            <w:pPr>
              <w:rPr>
                <w:rFonts w:ascii="Times New Roman" w:hAnsi="Times New Roman" w:cs="Times New Roman"/>
                <w:sz w:val="24"/>
                <w:szCs w:val="24"/>
                <w:lang w:val="bs-Latn-BA"/>
              </w:rPr>
            </w:pPr>
            <w:r>
              <w:rPr>
                <w:rFonts w:ascii="Times New Roman" w:hAnsi="Times New Roman" w:cs="Times New Roman"/>
                <w:sz w:val="24"/>
                <w:szCs w:val="24"/>
                <w:lang w:val="bs-Latn-BA"/>
              </w:rPr>
              <w:t>5</w:t>
            </w:r>
          </w:p>
        </w:tc>
        <w:tc>
          <w:tcPr>
            <w:tcW w:w="3544" w:type="dxa"/>
          </w:tcPr>
          <w:p w:rsidR="00EA191E" w:rsidRDefault="0091186B" w:rsidP="00EA191E">
            <w:pPr>
              <w:rPr>
                <w:rFonts w:ascii="Times New Roman" w:hAnsi="Times New Roman" w:cs="Times New Roman"/>
                <w:sz w:val="24"/>
                <w:szCs w:val="24"/>
                <w:lang w:val="bs-Latn-BA"/>
              </w:rPr>
            </w:pPr>
            <w:r>
              <w:rPr>
                <w:rFonts w:ascii="Times New Roman" w:hAnsi="Times New Roman" w:cs="Times New Roman"/>
                <w:sz w:val="24"/>
                <w:szCs w:val="24"/>
                <w:lang w:val="bs-Latn-BA"/>
              </w:rPr>
              <w:t>K</w:t>
            </w:r>
            <w:r>
              <w:rPr>
                <w:rFonts w:ascii="Times New Roman" w:hAnsi="Times New Roman" w:cs="Times New Roman"/>
                <w:sz w:val="24"/>
                <w:szCs w:val="24"/>
                <w:vertAlign w:val="subscript"/>
                <w:lang w:val="bs-Latn-BA"/>
              </w:rPr>
              <w:t>5</w:t>
            </w:r>
            <w:r>
              <w:rPr>
                <w:rFonts w:ascii="Times New Roman" w:hAnsi="Times New Roman" w:cs="Times New Roman"/>
                <w:sz w:val="24"/>
                <w:szCs w:val="24"/>
                <w:lang w:val="bs-Latn-BA"/>
              </w:rPr>
              <w:t xml:space="preserve"> = 150 000 KM</w:t>
            </w:r>
          </w:p>
        </w:tc>
        <w:tc>
          <w:tcPr>
            <w:tcW w:w="4834" w:type="dxa"/>
          </w:tcPr>
          <w:p w:rsidR="00EA191E" w:rsidRDefault="0091186B" w:rsidP="00EA191E">
            <w:pPr>
              <w:rPr>
                <w:rFonts w:ascii="Times New Roman" w:hAnsi="Times New Roman" w:cs="Times New Roman"/>
                <w:sz w:val="24"/>
                <w:szCs w:val="24"/>
                <w:lang w:val="bs-Latn-BA"/>
              </w:rPr>
            </w:pPr>
            <w:r w:rsidRPr="0091186B">
              <w:rPr>
                <w:rFonts w:ascii="Times New Roman" w:hAnsi="Times New Roman" w:cs="Times New Roman"/>
                <w:sz w:val="24"/>
                <w:szCs w:val="24"/>
                <w:highlight w:val="yellow"/>
                <w:lang w:val="bs-Latn-BA"/>
              </w:rPr>
              <w:t>150 000 – 150 000= 0   -uložen novac je vraćen</w:t>
            </w:r>
            <w:r>
              <w:rPr>
                <w:rFonts w:ascii="Times New Roman" w:hAnsi="Times New Roman" w:cs="Times New Roman"/>
                <w:sz w:val="24"/>
                <w:szCs w:val="24"/>
                <w:lang w:val="bs-Latn-BA"/>
              </w:rPr>
              <w:t xml:space="preserve"> </w:t>
            </w:r>
          </w:p>
        </w:tc>
      </w:tr>
      <w:tr w:rsidR="00EA191E" w:rsidTr="00EA191E">
        <w:tc>
          <w:tcPr>
            <w:tcW w:w="2093" w:type="dxa"/>
          </w:tcPr>
          <w:p w:rsidR="00EA191E" w:rsidRDefault="00EA191E" w:rsidP="00EA191E">
            <w:pPr>
              <w:rPr>
                <w:rFonts w:ascii="Times New Roman" w:hAnsi="Times New Roman" w:cs="Times New Roman"/>
                <w:sz w:val="24"/>
                <w:szCs w:val="24"/>
                <w:lang w:val="bs-Latn-BA"/>
              </w:rPr>
            </w:pPr>
            <w:r>
              <w:rPr>
                <w:rFonts w:ascii="Times New Roman" w:hAnsi="Times New Roman" w:cs="Times New Roman"/>
                <w:sz w:val="24"/>
                <w:szCs w:val="24"/>
                <w:lang w:val="bs-Latn-BA"/>
              </w:rPr>
              <w:t>6</w:t>
            </w:r>
          </w:p>
        </w:tc>
        <w:tc>
          <w:tcPr>
            <w:tcW w:w="3544" w:type="dxa"/>
          </w:tcPr>
          <w:p w:rsidR="00EA191E" w:rsidRDefault="0091186B" w:rsidP="00EA191E">
            <w:pPr>
              <w:rPr>
                <w:rFonts w:ascii="Times New Roman" w:hAnsi="Times New Roman" w:cs="Times New Roman"/>
                <w:sz w:val="24"/>
                <w:szCs w:val="24"/>
                <w:lang w:val="bs-Latn-BA"/>
              </w:rPr>
            </w:pPr>
            <w:r>
              <w:rPr>
                <w:rFonts w:ascii="Times New Roman" w:hAnsi="Times New Roman" w:cs="Times New Roman"/>
                <w:sz w:val="24"/>
                <w:szCs w:val="24"/>
                <w:lang w:val="bs-Latn-BA"/>
              </w:rPr>
              <w:t>K</w:t>
            </w:r>
            <w:r>
              <w:rPr>
                <w:rFonts w:ascii="Times New Roman" w:hAnsi="Times New Roman" w:cs="Times New Roman"/>
                <w:sz w:val="24"/>
                <w:szCs w:val="24"/>
                <w:vertAlign w:val="subscript"/>
                <w:lang w:val="bs-Latn-BA"/>
              </w:rPr>
              <w:t>6</w:t>
            </w:r>
            <w:r>
              <w:rPr>
                <w:rFonts w:ascii="Times New Roman" w:hAnsi="Times New Roman" w:cs="Times New Roman"/>
                <w:sz w:val="24"/>
                <w:szCs w:val="24"/>
                <w:lang w:val="bs-Latn-BA"/>
              </w:rPr>
              <w:t xml:space="preserve"> = 200 000 KM</w:t>
            </w:r>
          </w:p>
        </w:tc>
        <w:tc>
          <w:tcPr>
            <w:tcW w:w="4834" w:type="dxa"/>
          </w:tcPr>
          <w:p w:rsidR="00EA191E" w:rsidRDefault="00EA191E" w:rsidP="00EA191E">
            <w:pPr>
              <w:rPr>
                <w:rFonts w:ascii="Times New Roman" w:hAnsi="Times New Roman" w:cs="Times New Roman"/>
                <w:sz w:val="24"/>
                <w:szCs w:val="24"/>
                <w:lang w:val="bs-Latn-BA"/>
              </w:rPr>
            </w:pPr>
          </w:p>
        </w:tc>
      </w:tr>
      <w:tr w:rsidR="00EA191E" w:rsidTr="00EA191E">
        <w:tc>
          <w:tcPr>
            <w:tcW w:w="2093" w:type="dxa"/>
          </w:tcPr>
          <w:p w:rsidR="00EA191E" w:rsidRDefault="00EA191E" w:rsidP="00EA191E">
            <w:pPr>
              <w:rPr>
                <w:rFonts w:ascii="Times New Roman" w:hAnsi="Times New Roman" w:cs="Times New Roman"/>
                <w:sz w:val="24"/>
                <w:szCs w:val="24"/>
                <w:lang w:val="bs-Latn-BA"/>
              </w:rPr>
            </w:pPr>
            <w:r>
              <w:rPr>
                <w:rFonts w:ascii="Times New Roman" w:hAnsi="Times New Roman" w:cs="Times New Roman"/>
                <w:sz w:val="24"/>
                <w:szCs w:val="24"/>
                <w:lang w:val="bs-Latn-BA"/>
              </w:rPr>
              <w:t>7</w:t>
            </w:r>
          </w:p>
        </w:tc>
        <w:tc>
          <w:tcPr>
            <w:tcW w:w="3544" w:type="dxa"/>
          </w:tcPr>
          <w:p w:rsidR="00EA191E" w:rsidRDefault="0091186B" w:rsidP="00EA191E">
            <w:pPr>
              <w:rPr>
                <w:rFonts w:ascii="Times New Roman" w:hAnsi="Times New Roman" w:cs="Times New Roman"/>
                <w:sz w:val="24"/>
                <w:szCs w:val="24"/>
                <w:lang w:val="bs-Latn-BA"/>
              </w:rPr>
            </w:pPr>
            <w:r>
              <w:rPr>
                <w:rFonts w:ascii="Times New Roman" w:hAnsi="Times New Roman" w:cs="Times New Roman"/>
                <w:sz w:val="24"/>
                <w:szCs w:val="24"/>
                <w:lang w:val="bs-Latn-BA"/>
              </w:rPr>
              <w:t>K</w:t>
            </w:r>
            <w:r>
              <w:rPr>
                <w:rFonts w:ascii="Times New Roman" w:hAnsi="Times New Roman" w:cs="Times New Roman"/>
                <w:sz w:val="24"/>
                <w:szCs w:val="24"/>
                <w:vertAlign w:val="subscript"/>
                <w:lang w:val="bs-Latn-BA"/>
              </w:rPr>
              <w:t>7</w:t>
            </w:r>
            <w:r>
              <w:rPr>
                <w:rFonts w:ascii="Times New Roman" w:hAnsi="Times New Roman" w:cs="Times New Roman"/>
                <w:sz w:val="24"/>
                <w:szCs w:val="24"/>
                <w:lang w:val="bs-Latn-BA"/>
              </w:rPr>
              <w:t xml:space="preserve"> = 200 000 KM</w:t>
            </w:r>
          </w:p>
        </w:tc>
        <w:tc>
          <w:tcPr>
            <w:tcW w:w="4834" w:type="dxa"/>
          </w:tcPr>
          <w:p w:rsidR="00EA191E" w:rsidRDefault="00EA191E" w:rsidP="00EA191E">
            <w:pPr>
              <w:rPr>
                <w:rFonts w:ascii="Times New Roman" w:hAnsi="Times New Roman" w:cs="Times New Roman"/>
                <w:sz w:val="24"/>
                <w:szCs w:val="24"/>
                <w:lang w:val="bs-Latn-BA"/>
              </w:rPr>
            </w:pPr>
          </w:p>
        </w:tc>
      </w:tr>
    </w:tbl>
    <w:p w:rsidR="00EA191E" w:rsidRDefault="00EA191E" w:rsidP="00EA191E">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p>
    <w:p w:rsidR="00E5003B" w:rsidRDefault="00E5003B" w:rsidP="00E5003B">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Period povrata uloženog novca </w:t>
      </w:r>
      <w:r w:rsidRPr="00252D62">
        <w:rPr>
          <w:rFonts w:ascii="Times New Roman" w:hAnsi="Times New Roman" w:cs="Times New Roman"/>
          <w:sz w:val="24"/>
          <w:szCs w:val="24"/>
          <w:lang w:val="bs-Latn-BA"/>
        </w:rPr>
        <w:t>(period amortizacije)</w:t>
      </w:r>
      <w:r>
        <w:rPr>
          <w:rFonts w:ascii="Times New Roman" w:hAnsi="Times New Roman" w:cs="Times New Roman"/>
          <w:sz w:val="24"/>
          <w:szCs w:val="24"/>
          <w:lang w:val="bs-Latn-BA"/>
        </w:rPr>
        <w:t xml:space="preserve"> iznosi 5 godine.</w:t>
      </w:r>
    </w:p>
    <w:p w:rsidR="00E5003B" w:rsidRDefault="00E5003B" w:rsidP="00EA191E">
      <w:pPr>
        <w:rPr>
          <w:rFonts w:ascii="Times New Roman" w:hAnsi="Times New Roman" w:cs="Times New Roman"/>
          <w:sz w:val="24"/>
          <w:szCs w:val="24"/>
          <w:lang w:val="bs-Latn-BA"/>
        </w:rPr>
      </w:pPr>
    </w:p>
    <w:p w:rsidR="00E5003B" w:rsidRPr="00EA191E" w:rsidRDefault="00E5003B" w:rsidP="00EA191E">
      <w:pPr>
        <w:rPr>
          <w:rFonts w:ascii="Times New Roman" w:hAnsi="Times New Roman" w:cs="Times New Roman"/>
          <w:sz w:val="24"/>
          <w:szCs w:val="24"/>
          <w:lang w:val="bs-Latn-BA"/>
        </w:rPr>
      </w:pPr>
    </w:p>
    <w:p w:rsidR="00EA191E" w:rsidRPr="00EA191E" w:rsidRDefault="00EA191E" w:rsidP="00EA191E">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p>
    <w:p w:rsidR="00EA191E" w:rsidRPr="00EA191E" w:rsidRDefault="00EA191E" w:rsidP="00EA191E">
      <w:pPr>
        <w:rPr>
          <w:rFonts w:ascii="Times New Roman" w:hAnsi="Times New Roman" w:cs="Times New Roman"/>
          <w:sz w:val="24"/>
          <w:szCs w:val="24"/>
          <w:lang w:val="bs-Latn-BA"/>
        </w:rPr>
      </w:pPr>
    </w:p>
    <w:p w:rsidR="00EA191E" w:rsidRPr="00EA191E" w:rsidRDefault="00EA191E" w:rsidP="00EA191E">
      <w:pPr>
        <w:rPr>
          <w:rFonts w:ascii="Times New Roman" w:hAnsi="Times New Roman" w:cs="Times New Roman"/>
          <w:sz w:val="24"/>
          <w:szCs w:val="24"/>
          <w:lang w:val="bs-Latn-BA"/>
        </w:rPr>
      </w:pPr>
    </w:p>
    <w:p w:rsidR="00EC23BB" w:rsidRPr="00F424F0" w:rsidRDefault="00EC23BB" w:rsidP="00F83EF5">
      <w:pPr>
        <w:rPr>
          <w:rFonts w:ascii="Times New Roman" w:hAnsi="Times New Roman" w:cs="Times New Roman"/>
          <w:sz w:val="24"/>
          <w:szCs w:val="24"/>
          <w:lang w:val="bs-Latn-BA"/>
        </w:rPr>
      </w:pPr>
    </w:p>
    <w:sectPr w:rsidR="00EC23BB" w:rsidRPr="00F424F0" w:rsidSect="00063949">
      <w:footerReference w:type="default" r:id="rId8"/>
      <w:pgSz w:w="12240" w:h="15840" w:code="1"/>
      <w:pgMar w:top="567" w:right="567" w:bottom="567"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E50" w:rsidRDefault="00210E50" w:rsidP="00063949">
      <w:pPr>
        <w:spacing w:after="0" w:line="240" w:lineRule="auto"/>
      </w:pPr>
      <w:r>
        <w:separator/>
      </w:r>
    </w:p>
  </w:endnote>
  <w:endnote w:type="continuationSeparator" w:id="1">
    <w:p w:rsidR="00210E50" w:rsidRDefault="00210E50" w:rsidP="00063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553063"/>
      <w:docPartObj>
        <w:docPartGallery w:val="Page Numbers (Bottom of Page)"/>
        <w:docPartUnique/>
      </w:docPartObj>
    </w:sdtPr>
    <w:sdtContent>
      <w:p w:rsidR="00EA191E" w:rsidRDefault="00800505">
        <w:pPr>
          <w:pStyle w:val="Footer"/>
          <w:jc w:val="right"/>
        </w:pPr>
        <w:fldSimple w:instr=" PAGE   \* MERGEFORMAT ">
          <w:r w:rsidR="002049C0">
            <w:rPr>
              <w:noProof/>
            </w:rPr>
            <w:t>1</w:t>
          </w:r>
        </w:fldSimple>
      </w:p>
    </w:sdtContent>
  </w:sdt>
  <w:p w:rsidR="00EA191E" w:rsidRDefault="00EA1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E50" w:rsidRDefault="00210E50" w:rsidP="00063949">
      <w:pPr>
        <w:spacing w:after="0" w:line="240" w:lineRule="auto"/>
      </w:pPr>
      <w:r>
        <w:separator/>
      </w:r>
    </w:p>
  </w:footnote>
  <w:footnote w:type="continuationSeparator" w:id="1">
    <w:p w:rsidR="00210E50" w:rsidRDefault="00210E50" w:rsidP="00063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029D"/>
    <w:multiLevelType w:val="hybridMultilevel"/>
    <w:tmpl w:val="F81E1A42"/>
    <w:lvl w:ilvl="0" w:tplc="8522F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C29EE"/>
    <w:multiLevelType w:val="hybridMultilevel"/>
    <w:tmpl w:val="9D60F1BC"/>
    <w:lvl w:ilvl="0" w:tplc="5BB0C95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E1A7B"/>
    <w:multiLevelType w:val="hybridMultilevel"/>
    <w:tmpl w:val="5548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67BB2"/>
    <w:multiLevelType w:val="hybridMultilevel"/>
    <w:tmpl w:val="CDC0D8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87654"/>
    <w:multiLevelType w:val="hybridMultilevel"/>
    <w:tmpl w:val="AD30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E0E9E"/>
    <w:multiLevelType w:val="hybridMultilevel"/>
    <w:tmpl w:val="F81E1A42"/>
    <w:lvl w:ilvl="0" w:tplc="8522F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530D2"/>
    <w:multiLevelType w:val="hybridMultilevel"/>
    <w:tmpl w:val="E8326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71CC9"/>
    <w:multiLevelType w:val="hybridMultilevel"/>
    <w:tmpl w:val="3E2C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711D00"/>
    <w:multiLevelType w:val="hybridMultilevel"/>
    <w:tmpl w:val="A204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4B2297"/>
    <w:multiLevelType w:val="hybridMultilevel"/>
    <w:tmpl w:val="23FE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C82E0F"/>
    <w:multiLevelType w:val="hybridMultilevel"/>
    <w:tmpl w:val="F81E1A42"/>
    <w:lvl w:ilvl="0" w:tplc="8522F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E08F3"/>
    <w:multiLevelType w:val="hybridMultilevel"/>
    <w:tmpl w:val="30E8B1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1"/>
  </w:num>
  <w:num w:numId="5">
    <w:abstractNumId w:val="6"/>
  </w:num>
  <w:num w:numId="6">
    <w:abstractNumId w:val="2"/>
  </w:num>
  <w:num w:numId="7">
    <w:abstractNumId w:val="3"/>
  </w:num>
  <w:num w:numId="8">
    <w:abstractNumId w:val="1"/>
  </w:num>
  <w:num w:numId="9">
    <w:abstractNumId w:val="7"/>
  </w:num>
  <w:num w:numId="10">
    <w:abstractNumId w:val="0"/>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62"/>
  </w:hdrShapeDefaults>
  <w:footnotePr>
    <w:footnote w:id="0"/>
    <w:footnote w:id="1"/>
  </w:footnotePr>
  <w:endnotePr>
    <w:endnote w:id="0"/>
    <w:endnote w:id="1"/>
  </w:endnotePr>
  <w:compat>
    <w:useFELayout/>
  </w:compat>
  <w:rsids>
    <w:rsidRoot w:val="00F83EF5"/>
    <w:rsid w:val="0003386A"/>
    <w:rsid w:val="00047720"/>
    <w:rsid w:val="00063949"/>
    <w:rsid w:val="000B49EE"/>
    <w:rsid w:val="000D74B2"/>
    <w:rsid w:val="000D7CF1"/>
    <w:rsid w:val="00153328"/>
    <w:rsid w:val="00167C24"/>
    <w:rsid w:val="00195795"/>
    <w:rsid w:val="002049C0"/>
    <w:rsid w:val="002051FE"/>
    <w:rsid w:val="00207ED9"/>
    <w:rsid w:val="00210E50"/>
    <w:rsid w:val="00213ED8"/>
    <w:rsid w:val="0021727E"/>
    <w:rsid w:val="00226587"/>
    <w:rsid w:val="00252D62"/>
    <w:rsid w:val="00275E9B"/>
    <w:rsid w:val="0027636D"/>
    <w:rsid w:val="002933B3"/>
    <w:rsid w:val="00293B01"/>
    <w:rsid w:val="002A48BB"/>
    <w:rsid w:val="002B7556"/>
    <w:rsid w:val="002C2CA7"/>
    <w:rsid w:val="002D3ACD"/>
    <w:rsid w:val="002E2064"/>
    <w:rsid w:val="00312587"/>
    <w:rsid w:val="003603F0"/>
    <w:rsid w:val="00403FBC"/>
    <w:rsid w:val="00406013"/>
    <w:rsid w:val="004302B0"/>
    <w:rsid w:val="00431E3C"/>
    <w:rsid w:val="0043774F"/>
    <w:rsid w:val="00441434"/>
    <w:rsid w:val="004514C3"/>
    <w:rsid w:val="0046280A"/>
    <w:rsid w:val="00462EE3"/>
    <w:rsid w:val="004854C5"/>
    <w:rsid w:val="004909A2"/>
    <w:rsid w:val="004C0FBA"/>
    <w:rsid w:val="004E08D3"/>
    <w:rsid w:val="00533571"/>
    <w:rsid w:val="005819DE"/>
    <w:rsid w:val="005862BF"/>
    <w:rsid w:val="005B2488"/>
    <w:rsid w:val="00605956"/>
    <w:rsid w:val="00660FD3"/>
    <w:rsid w:val="00671CBE"/>
    <w:rsid w:val="00685CDC"/>
    <w:rsid w:val="00691C33"/>
    <w:rsid w:val="006B2161"/>
    <w:rsid w:val="006B4808"/>
    <w:rsid w:val="006F6C90"/>
    <w:rsid w:val="0070132E"/>
    <w:rsid w:val="00704F6E"/>
    <w:rsid w:val="00776545"/>
    <w:rsid w:val="00791229"/>
    <w:rsid w:val="007958F7"/>
    <w:rsid w:val="00800505"/>
    <w:rsid w:val="00803D0C"/>
    <w:rsid w:val="008567C2"/>
    <w:rsid w:val="008A7374"/>
    <w:rsid w:val="008C4A6B"/>
    <w:rsid w:val="0091186B"/>
    <w:rsid w:val="009166A1"/>
    <w:rsid w:val="00956690"/>
    <w:rsid w:val="009A2255"/>
    <w:rsid w:val="009C0332"/>
    <w:rsid w:val="009D45BF"/>
    <w:rsid w:val="009E44CC"/>
    <w:rsid w:val="009F0199"/>
    <w:rsid w:val="00A055B4"/>
    <w:rsid w:val="00A50592"/>
    <w:rsid w:val="00A918A3"/>
    <w:rsid w:val="00AA3D73"/>
    <w:rsid w:val="00AB5313"/>
    <w:rsid w:val="00B437C5"/>
    <w:rsid w:val="00B70009"/>
    <w:rsid w:val="00B923FF"/>
    <w:rsid w:val="00BF30A8"/>
    <w:rsid w:val="00C22DD1"/>
    <w:rsid w:val="00C7326D"/>
    <w:rsid w:val="00CC66C4"/>
    <w:rsid w:val="00CE7E04"/>
    <w:rsid w:val="00CF42BF"/>
    <w:rsid w:val="00D02564"/>
    <w:rsid w:val="00D3384A"/>
    <w:rsid w:val="00D7057C"/>
    <w:rsid w:val="00D7339E"/>
    <w:rsid w:val="00DA6469"/>
    <w:rsid w:val="00DB4F32"/>
    <w:rsid w:val="00DB6F0E"/>
    <w:rsid w:val="00DE7408"/>
    <w:rsid w:val="00DF40EF"/>
    <w:rsid w:val="00E016F2"/>
    <w:rsid w:val="00E5003B"/>
    <w:rsid w:val="00E6225D"/>
    <w:rsid w:val="00E67A40"/>
    <w:rsid w:val="00E80AB2"/>
    <w:rsid w:val="00EA191E"/>
    <w:rsid w:val="00EC23BB"/>
    <w:rsid w:val="00ED488B"/>
    <w:rsid w:val="00EE45BD"/>
    <w:rsid w:val="00EF05B7"/>
    <w:rsid w:val="00EF08FD"/>
    <w:rsid w:val="00F31227"/>
    <w:rsid w:val="00F37098"/>
    <w:rsid w:val="00F424F0"/>
    <w:rsid w:val="00F57F60"/>
    <w:rsid w:val="00F83EF5"/>
    <w:rsid w:val="00FA06B0"/>
    <w:rsid w:val="00FA5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EF5"/>
    <w:pPr>
      <w:ind w:left="720"/>
      <w:contextualSpacing/>
    </w:pPr>
  </w:style>
  <w:style w:type="character" w:styleId="Hyperlink">
    <w:name w:val="Hyperlink"/>
    <w:basedOn w:val="DefaultParagraphFont"/>
    <w:uiPriority w:val="99"/>
    <w:unhideWhenUsed/>
    <w:rsid w:val="007958F7"/>
    <w:rPr>
      <w:color w:val="0000FF" w:themeColor="hyperlink"/>
      <w:u w:val="single"/>
    </w:rPr>
  </w:style>
  <w:style w:type="paragraph" w:styleId="Header">
    <w:name w:val="header"/>
    <w:basedOn w:val="Normal"/>
    <w:link w:val="HeaderChar"/>
    <w:uiPriority w:val="99"/>
    <w:semiHidden/>
    <w:unhideWhenUsed/>
    <w:rsid w:val="000639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949"/>
  </w:style>
  <w:style w:type="paragraph" w:styleId="Footer">
    <w:name w:val="footer"/>
    <w:basedOn w:val="Normal"/>
    <w:link w:val="FooterChar"/>
    <w:uiPriority w:val="99"/>
    <w:unhideWhenUsed/>
    <w:rsid w:val="00063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949"/>
  </w:style>
  <w:style w:type="character" w:styleId="PlaceholderText">
    <w:name w:val="Placeholder Text"/>
    <w:basedOn w:val="DefaultParagraphFont"/>
    <w:uiPriority w:val="99"/>
    <w:semiHidden/>
    <w:rsid w:val="00660FD3"/>
    <w:rPr>
      <w:color w:val="808080"/>
    </w:rPr>
  </w:style>
  <w:style w:type="paragraph" w:styleId="BalloonText">
    <w:name w:val="Balloon Text"/>
    <w:basedOn w:val="Normal"/>
    <w:link w:val="BalloonTextChar"/>
    <w:uiPriority w:val="99"/>
    <w:semiHidden/>
    <w:unhideWhenUsed/>
    <w:rsid w:val="00660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FD3"/>
    <w:rPr>
      <w:rFonts w:ascii="Tahoma" w:hAnsi="Tahoma" w:cs="Tahoma"/>
      <w:sz w:val="16"/>
      <w:szCs w:val="16"/>
    </w:rPr>
  </w:style>
  <w:style w:type="table" w:styleId="TableGrid">
    <w:name w:val="Table Grid"/>
    <w:basedOn w:val="TableNormal"/>
    <w:uiPriority w:val="59"/>
    <w:rsid w:val="00DE74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4C78-99AC-4F6C-9031-4D5AEC22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2020-03-06T23:31:00Z</dcterms:created>
  <dcterms:modified xsi:type="dcterms:W3CDTF">2020-03-06T23:31:00Z</dcterms:modified>
</cp:coreProperties>
</file>